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0E" w:rsidRPr="00FE51B4" w:rsidRDefault="00231417" w:rsidP="00FE51B4">
      <w:pPr>
        <w:spacing w:before="120"/>
        <w:rPr>
          <w:rFonts w:ascii="Times New Roman" w:hAnsi="Times New Roman" w:cs="Times New Roman"/>
        </w:rPr>
      </w:pPr>
      <w:r w:rsidRPr="00FE51B4">
        <w:rPr>
          <w:rFonts w:ascii="Times New Roman" w:hAnsi="Times New Roman" w:cs="Times New Roman"/>
          <w:noProof/>
          <w:lang w:val="en-US"/>
        </w:rPr>
        <w:drawing>
          <wp:inline distT="0" distB="0" distL="0" distR="0" wp14:anchorId="64003623" wp14:editId="7729D2B9">
            <wp:extent cx="5270500" cy="1055831"/>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1055831"/>
                    </a:xfrm>
                    <a:prstGeom prst="rect">
                      <a:avLst/>
                    </a:prstGeom>
                    <a:noFill/>
                    <a:ln>
                      <a:noFill/>
                    </a:ln>
                  </pic:spPr>
                </pic:pic>
              </a:graphicData>
            </a:graphic>
          </wp:inline>
        </w:drawing>
      </w:r>
    </w:p>
    <w:p w:rsidR="00FE51B4" w:rsidRPr="00FE51B4" w:rsidRDefault="00FE51B4" w:rsidP="00FE51B4">
      <w:pPr>
        <w:spacing w:before="120"/>
        <w:rPr>
          <w:rFonts w:ascii="Times New Roman" w:hAnsi="Times New Roman" w:cs="Times New Roman"/>
          <w:b/>
        </w:rPr>
      </w:pPr>
      <w:r w:rsidRPr="00FE51B4">
        <w:rPr>
          <w:rFonts w:ascii="Times New Roman" w:hAnsi="Times New Roman" w:cs="Times New Roman"/>
          <w:b/>
        </w:rPr>
        <w:t>23 March 2017</w:t>
      </w:r>
    </w:p>
    <w:p w:rsidR="00FE51B4" w:rsidRPr="00FE51B4" w:rsidRDefault="00FE51B4" w:rsidP="00FE51B4">
      <w:pPr>
        <w:spacing w:before="120"/>
        <w:jc w:val="center"/>
        <w:rPr>
          <w:rFonts w:ascii="Times New Roman" w:hAnsi="Times New Roman" w:cs="Times New Roman"/>
          <w:b/>
          <w:sz w:val="28"/>
          <w:szCs w:val="28"/>
        </w:rPr>
      </w:pPr>
      <w:r w:rsidRPr="00FE51B4">
        <w:rPr>
          <w:rFonts w:ascii="Times New Roman" w:hAnsi="Times New Roman" w:cs="Times New Roman"/>
          <w:b/>
          <w:sz w:val="28"/>
          <w:szCs w:val="28"/>
        </w:rPr>
        <w:t>LIFECIRCLE FILM</w:t>
      </w:r>
      <w:r w:rsidR="00DE657B">
        <w:rPr>
          <w:rFonts w:ascii="Times New Roman" w:hAnsi="Times New Roman" w:cs="Times New Roman"/>
          <w:b/>
          <w:sz w:val="28"/>
          <w:szCs w:val="28"/>
        </w:rPr>
        <w:t>S</w:t>
      </w:r>
      <w:r w:rsidRPr="00FE51B4">
        <w:rPr>
          <w:rFonts w:ascii="Times New Roman" w:hAnsi="Times New Roman" w:cs="Times New Roman"/>
          <w:b/>
          <w:sz w:val="28"/>
          <w:szCs w:val="28"/>
        </w:rPr>
        <w:t xml:space="preserve"> FOCUS</w:t>
      </w:r>
      <w:bookmarkStart w:id="0" w:name="_GoBack"/>
      <w:bookmarkEnd w:id="0"/>
      <w:r w:rsidRPr="00FE51B4">
        <w:rPr>
          <w:rFonts w:ascii="Times New Roman" w:hAnsi="Times New Roman" w:cs="Times New Roman"/>
          <w:b/>
          <w:sz w:val="28"/>
          <w:szCs w:val="28"/>
        </w:rPr>
        <w:t xml:space="preserve"> ON </w:t>
      </w:r>
      <w:r w:rsidR="00DE657B">
        <w:rPr>
          <w:rFonts w:ascii="Times New Roman" w:hAnsi="Times New Roman" w:cs="Times New Roman"/>
          <w:b/>
          <w:sz w:val="28"/>
          <w:szCs w:val="28"/>
        </w:rPr>
        <w:t>LIVING WITH THE DYING</w:t>
      </w:r>
    </w:p>
    <w:p w:rsidR="00FE51B4" w:rsidRPr="00FE51B4" w:rsidRDefault="00FE51B4" w:rsidP="00FE51B4">
      <w:pPr>
        <w:spacing w:before="120"/>
        <w:rPr>
          <w:rFonts w:ascii="Times New Roman" w:hAnsi="Times New Roman" w:cs="Times New Roman"/>
        </w:rPr>
      </w:pPr>
      <w:r w:rsidRPr="00FE51B4">
        <w:rPr>
          <w:rFonts w:ascii="Times New Roman" w:hAnsi="Times New Roman" w:cs="Times New Roman"/>
        </w:rPr>
        <w:t>The launch today of a series of films featuring carers of the dying heard that 70% of Australians want</w:t>
      </w:r>
      <w:r w:rsidR="002F5B37">
        <w:rPr>
          <w:rFonts w:ascii="Times New Roman" w:hAnsi="Times New Roman" w:cs="Times New Roman"/>
        </w:rPr>
        <w:t>ed</w:t>
      </w:r>
      <w:r w:rsidRPr="00FE51B4">
        <w:rPr>
          <w:rFonts w:ascii="Times New Roman" w:hAnsi="Times New Roman" w:cs="Times New Roman"/>
        </w:rPr>
        <w:t xml:space="preserve"> to die at home, but only 15% nationally </w:t>
      </w:r>
      <w:r w:rsidR="002F5B37">
        <w:rPr>
          <w:rFonts w:ascii="Times New Roman" w:hAnsi="Times New Roman" w:cs="Times New Roman"/>
        </w:rPr>
        <w:t xml:space="preserve">have </w:t>
      </w:r>
      <w:r w:rsidRPr="00FE51B4">
        <w:rPr>
          <w:rFonts w:ascii="Times New Roman" w:hAnsi="Times New Roman" w:cs="Times New Roman"/>
        </w:rPr>
        <w:t>had their wish fulfilled.</w:t>
      </w:r>
    </w:p>
    <w:p w:rsidR="00FE51B4" w:rsidRDefault="00FE51B4" w:rsidP="00FE51B4">
      <w:pPr>
        <w:widowControl w:val="0"/>
        <w:autoSpaceDE w:val="0"/>
        <w:autoSpaceDN w:val="0"/>
        <w:adjustRightInd w:val="0"/>
        <w:spacing w:before="120"/>
        <w:rPr>
          <w:rFonts w:ascii="Times New Roman" w:hAnsi="Times New Roman" w:cs="Times New Roman"/>
        </w:rPr>
      </w:pPr>
      <w:r w:rsidRPr="00FE51B4">
        <w:rPr>
          <w:rFonts w:ascii="Times New Roman" w:hAnsi="Times New Roman" w:cs="Times New Roman"/>
        </w:rPr>
        <w:t>Supported by the Snow Foundation, Calvary Hospital and Clare Holland House</w:t>
      </w:r>
      <w:r w:rsidR="00E76F6F">
        <w:rPr>
          <w:rFonts w:ascii="Times New Roman" w:hAnsi="Times New Roman" w:cs="Times New Roman"/>
        </w:rPr>
        <w:t xml:space="preserve"> in Canberra</w:t>
      </w:r>
      <w:r w:rsidRPr="00FE51B4">
        <w:rPr>
          <w:rFonts w:ascii="Times New Roman" w:hAnsi="Times New Roman" w:cs="Times New Roman"/>
        </w:rPr>
        <w:t xml:space="preserve">, </w:t>
      </w:r>
      <w:r w:rsidRPr="00FE51B4">
        <w:rPr>
          <w:rFonts w:ascii="Times New Roman" w:hAnsi="Times New Roman" w:cs="Times New Roman"/>
          <w:b/>
          <w:bCs/>
          <w:i/>
          <w:iCs/>
        </w:rPr>
        <w:t>‘Conversations’</w:t>
      </w:r>
      <w:r w:rsidRPr="00FE51B4">
        <w:rPr>
          <w:rFonts w:ascii="Times New Roman" w:hAnsi="Times New Roman" w:cs="Times New Roman"/>
        </w:rPr>
        <w:t xml:space="preserve"> was produced by </w:t>
      </w:r>
      <w:proofErr w:type="spellStart"/>
      <w:r w:rsidRPr="00FE51B4">
        <w:rPr>
          <w:rFonts w:ascii="Times New Roman" w:hAnsi="Times New Roman" w:cs="Times New Roman"/>
        </w:rPr>
        <w:t>LifeCircle</w:t>
      </w:r>
      <w:proofErr w:type="spellEnd"/>
      <w:r>
        <w:rPr>
          <w:rFonts w:ascii="Times New Roman" w:hAnsi="Times New Roman" w:cs="Times New Roman"/>
        </w:rPr>
        <w:t>,</w:t>
      </w:r>
      <w:r w:rsidRPr="00FE51B4">
        <w:rPr>
          <w:rFonts w:ascii="Times New Roman" w:hAnsi="Times New Roman" w:cs="Times New Roman"/>
        </w:rPr>
        <w:t xml:space="preserve"> and features Canberra residents sharing their perspective and stories around caring for someone who is dying.</w:t>
      </w:r>
    </w:p>
    <w:p w:rsidR="00FE51B4" w:rsidRDefault="00FE51B4" w:rsidP="00FE51B4">
      <w:pPr>
        <w:widowControl w:val="0"/>
        <w:autoSpaceDE w:val="0"/>
        <w:autoSpaceDN w:val="0"/>
        <w:adjustRightInd w:val="0"/>
        <w:spacing w:before="120"/>
        <w:rPr>
          <w:rFonts w:ascii="Times New Roman" w:hAnsi="Times New Roman" w:cs="Times New Roman"/>
        </w:rPr>
      </w:pPr>
      <w:r>
        <w:rPr>
          <w:rFonts w:ascii="Times New Roman" w:hAnsi="Times New Roman" w:cs="Times New Roman"/>
        </w:rPr>
        <w:t xml:space="preserve">The CEO of </w:t>
      </w:r>
      <w:proofErr w:type="spellStart"/>
      <w:r>
        <w:rPr>
          <w:rFonts w:ascii="Times New Roman" w:hAnsi="Times New Roman" w:cs="Times New Roman"/>
        </w:rPr>
        <w:t>LifeCircle</w:t>
      </w:r>
      <w:proofErr w:type="spellEnd"/>
      <w:r>
        <w:rPr>
          <w:rFonts w:ascii="Times New Roman" w:hAnsi="Times New Roman" w:cs="Times New Roman"/>
        </w:rPr>
        <w:t>, Melissa Reader, said the organisation’s focus was to profoundly change the experience of death and dying.</w:t>
      </w:r>
    </w:p>
    <w:p w:rsidR="00FE51B4" w:rsidRDefault="00FE51B4" w:rsidP="00FE51B4">
      <w:pPr>
        <w:widowControl w:val="0"/>
        <w:autoSpaceDE w:val="0"/>
        <w:autoSpaceDN w:val="0"/>
        <w:adjustRightInd w:val="0"/>
        <w:spacing w:before="120"/>
        <w:rPr>
          <w:rFonts w:ascii="Times New Roman" w:hAnsi="Times New Roman" w:cs="Times New Roman"/>
        </w:rPr>
      </w:pPr>
      <w:r>
        <w:rPr>
          <w:rFonts w:ascii="Times New Roman" w:hAnsi="Times New Roman" w:cs="Times New Roman"/>
        </w:rPr>
        <w:t>“We want to build the personal capacity of carers at a time when they are confronted with a tumultuous field of emotion”, Ms Reader said.</w:t>
      </w:r>
    </w:p>
    <w:p w:rsidR="00FE51B4" w:rsidRDefault="00FE51B4" w:rsidP="00FE51B4">
      <w:pPr>
        <w:widowControl w:val="0"/>
        <w:autoSpaceDE w:val="0"/>
        <w:autoSpaceDN w:val="0"/>
        <w:adjustRightInd w:val="0"/>
        <w:spacing w:before="120"/>
        <w:rPr>
          <w:rFonts w:ascii="Times New Roman" w:hAnsi="Times New Roman" w:cs="Times New Roman"/>
        </w:rPr>
      </w:pPr>
      <w:r>
        <w:rPr>
          <w:rFonts w:ascii="Times New Roman" w:hAnsi="Times New Roman" w:cs="Times New Roman"/>
        </w:rPr>
        <w:t>“The role of the carer is critical, but there is a fragmented and complex system of assistance for carers. We need to support those carers, build a circle of care around them, and help them to access available services”.</w:t>
      </w:r>
    </w:p>
    <w:p w:rsidR="00FE51B4" w:rsidRDefault="00FE51B4" w:rsidP="00FE51B4">
      <w:pPr>
        <w:widowControl w:val="0"/>
        <w:autoSpaceDE w:val="0"/>
        <w:autoSpaceDN w:val="0"/>
        <w:adjustRightInd w:val="0"/>
        <w:spacing w:before="120"/>
        <w:rPr>
          <w:rFonts w:ascii="Times New Roman" w:hAnsi="Times New Roman" w:cs="Times New Roman"/>
        </w:rPr>
      </w:pPr>
      <w:r>
        <w:rPr>
          <w:rFonts w:ascii="Times New Roman" w:hAnsi="Times New Roman" w:cs="Times New Roman"/>
        </w:rPr>
        <w:t>Ms Reader said the number of Australians dying would double in the next 25 years, and many people were not dying they way they wanted to.</w:t>
      </w:r>
    </w:p>
    <w:p w:rsidR="00FE51B4" w:rsidRPr="00FE51B4" w:rsidRDefault="00FE51B4" w:rsidP="00FE51B4">
      <w:pPr>
        <w:widowControl w:val="0"/>
        <w:autoSpaceDE w:val="0"/>
        <w:autoSpaceDN w:val="0"/>
        <w:adjustRightInd w:val="0"/>
        <w:spacing w:before="120"/>
        <w:rPr>
          <w:rFonts w:ascii="Times New Roman" w:hAnsi="Times New Roman" w:cs="Times New Roman"/>
          <w:lang w:val="en-US"/>
        </w:rPr>
      </w:pPr>
      <w:r w:rsidRPr="00E76F6F">
        <w:rPr>
          <w:rFonts w:ascii="Times New Roman" w:hAnsi="Times New Roman" w:cs="Times New Roman"/>
          <w:lang w:val="en-US"/>
        </w:rPr>
        <w:t xml:space="preserve">Speaking at the launch, </w:t>
      </w:r>
      <w:r w:rsidRPr="00E76F6F">
        <w:rPr>
          <w:rStyle w:val="s1"/>
          <w:rFonts w:ascii="Times New Roman" w:hAnsi="Times New Roman"/>
          <w:bCs/>
        </w:rPr>
        <w:t>Rachel</w:t>
      </w:r>
      <w:r w:rsidRPr="00FE51B4">
        <w:rPr>
          <w:rStyle w:val="s1"/>
          <w:rFonts w:ascii="Times New Roman" w:hAnsi="Times New Roman"/>
          <w:bCs/>
        </w:rPr>
        <w:t xml:space="preserve"> </w:t>
      </w:r>
      <w:proofErr w:type="spellStart"/>
      <w:r w:rsidRPr="00FE51B4">
        <w:rPr>
          <w:rStyle w:val="s1"/>
          <w:rFonts w:ascii="Times New Roman" w:hAnsi="Times New Roman"/>
          <w:bCs/>
        </w:rPr>
        <w:t>Bilton-Simek</w:t>
      </w:r>
      <w:proofErr w:type="spellEnd"/>
      <w:r w:rsidRPr="00FE51B4">
        <w:rPr>
          <w:rStyle w:val="s1"/>
          <w:rFonts w:ascii="Times New Roman" w:hAnsi="Times New Roman"/>
          <w:bCs/>
        </w:rPr>
        <w:t xml:space="preserve">, </w:t>
      </w:r>
      <w:r w:rsidRPr="00FE51B4">
        <w:rPr>
          <w:rStyle w:val="s1"/>
          <w:rFonts w:ascii="Times New Roman" w:hAnsi="Times New Roman"/>
        </w:rPr>
        <w:t>Palliative Education Coordinator,</w:t>
      </w:r>
      <w:r w:rsidRPr="00FE51B4">
        <w:rPr>
          <w:rFonts w:ascii="Times New Roman" w:hAnsi="Times New Roman"/>
        </w:rPr>
        <w:br/>
      </w:r>
      <w:r>
        <w:rPr>
          <w:rStyle w:val="s1"/>
          <w:rFonts w:ascii="Times New Roman" w:hAnsi="Times New Roman"/>
        </w:rPr>
        <w:t>at Canberra’s</w:t>
      </w:r>
      <w:r w:rsidRPr="00FE51B4">
        <w:rPr>
          <w:rStyle w:val="s1"/>
          <w:rFonts w:ascii="Times New Roman" w:hAnsi="Times New Roman"/>
        </w:rPr>
        <w:t xml:space="preserve"> </w:t>
      </w:r>
      <w:r w:rsidRPr="00FE51B4">
        <w:rPr>
          <w:rFonts w:ascii="Times New Roman" w:hAnsi="Times New Roman" w:cs="Times New Roman"/>
        </w:rPr>
        <w:t>Calvary Hospital</w:t>
      </w:r>
      <w:r>
        <w:rPr>
          <w:rFonts w:ascii="Times New Roman" w:hAnsi="Times New Roman" w:cs="Times New Roman"/>
        </w:rPr>
        <w:t>, said “it is</w:t>
      </w:r>
      <w:r w:rsidRPr="00FE51B4">
        <w:rPr>
          <w:rFonts w:ascii="Times New Roman" w:hAnsi="Times New Roman" w:cs="Times New Roman"/>
          <w:color w:val="18376A"/>
          <w:lang w:val="en-US"/>
        </w:rPr>
        <w:t xml:space="preserve"> </w:t>
      </w:r>
      <w:r w:rsidRPr="00FE51B4">
        <w:rPr>
          <w:rFonts w:ascii="Times New Roman" w:hAnsi="Times New Roman" w:cs="Times New Roman"/>
          <w:lang w:val="en-US"/>
        </w:rPr>
        <w:t>widely accepted that in order for communities to grow and have the capacity to nurture, especially those who are challenged by life limiting illness, we need to talk openly about our mortality and the issues we face when we are dealing with our death, or the death of a loved one</w:t>
      </w:r>
      <w:r>
        <w:rPr>
          <w:rFonts w:ascii="Times New Roman" w:hAnsi="Times New Roman" w:cs="Times New Roman"/>
          <w:lang w:val="en-US"/>
        </w:rPr>
        <w:t>”</w:t>
      </w:r>
      <w:r w:rsidRPr="00FE51B4">
        <w:rPr>
          <w:rFonts w:ascii="Times New Roman" w:hAnsi="Times New Roman" w:cs="Times New Roman"/>
          <w:lang w:val="en-US"/>
        </w:rPr>
        <w:t>.</w:t>
      </w:r>
    </w:p>
    <w:p w:rsidR="00FE51B4" w:rsidRPr="00FE51B4" w:rsidRDefault="00FE51B4" w:rsidP="00FE51B4">
      <w:pPr>
        <w:widowControl w:val="0"/>
        <w:autoSpaceDE w:val="0"/>
        <w:autoSpaceDN w:val="0"/>
        <w:adjustRightInd w:val="0"/>
        <w:spacing w:before="120"/>
        <w:rPr>
          <w:rFonts w:ascii="Times New Roman" w:hAnsi="Times New Roman" w:cs="Times New Roman"/>
          <w:lang w:val="en-US"/>
        </w:rPr>
      </w:pPr>
      <w:r>
        <w:rPr>
          <w:rFonts w:ascii="Times New Roman" w:hAnsi="Times New Roman" w:cs="Times New Roman"/>
          <w:lang w:val="en-US"/>
        </w:rPr>
        <w:t>“</w:t>
      </w:r>
      <w:r w:rsidRPr="00FE51B4">
        <w:rPr>
          <w:rFonts w:ascii="Times New Roman" w:hAnsi="Times New Roman" w:cs="Times New Roman"/>
          <w:lang w:val="en-US"/>
        </w:rPr>
        <w:t>Videos, films and other creative arts allow us to explore these topics tenderly and with heart</w:t>
      </w:r>
      <w:r>
        <w:rPr>
          <w:rFonts w:ascii="Times New Roman" w:hAnsi="Times New Roman" w:cs="Times New Roman"/>
          <w:lang w:val="en-US"/>
        </w:rPr>
        <w:t>, and I</w:t>
      </w:r>
      <w:r w:rsidRPr="00FE51B4">
        <w:rPr>
          <w:rFonts w:ascii="Times New Roman" w:hAnsi="Times New Roman" w:cs="Times New Roman"/>
          <w:lang w:val="en-US"/>
        </w:rPr>
        <w:t xml:space="preserve"> welcome any means that brings us together and allows for compassionate and necessary conversations to flow freely”</w:t>
      </w:r>
      <w:r>
        <w:rPr>
          <w:rFonts w:ascii="Times New Roman" w:hAnsi="Times New Roman" w:cs="Times New Roman"/>
          <w:lang w:val="en-US"/>
        </w:rPr>
        <w:t>.</w:t>
      </w:r>
    </w:p>
    <w:p w:rsidR="00E76F6F" w:rsidRDefault="00E76F6F" w:rsidP="00FE51B4">
      <w:pPr>
        <w:spacing w:before="120"/>
        <w:rPr>
          <w:rFonts w:ascii="Times New Roman" w:hAnsi="Times New Roman" w:cs="Times New Roman"/>
          <w:b/>
          <w:i/>
        </w:rPr>
      </w:pPr>
      <w:r>
        <w:rPr>
          <w:rFonts w:ascii="Times New Roman" w:hAnsi="Times New Roman" w:cs="Times New Roman"/>
          <w:b/>
          <w:i/>
        </w:rPr>
        <w:t xml:space="preserve"> “Conversations” can be viewed at</w:t>
      </w:r>
      <w:proofErr w:type="gramStart"/>
      <w:r w:rsidR="00C417B3">
        <w:rPr>
          <w:rFonts w:ascii="Times New Roman" w:hAnsi="Times New Roman" w:cs="Times New Roman"/>
          <w:b/>
          <w:i/>
        </w:rPr>
        <w:t xml:space="preserve">: </w:t>
      </w:r>
      <w:r>
        <w:rPr>
          <w:rFonts w:ascii="Times New Roman" w:hAnsi="Times New Roman" w:cs="Times New Roman"/>
          <w:b/>
          <w:i/>
        </w:rPr>
        <w:t xml:space="preserve"> </w:t>
      </w:r>
      <w:proofErr w:type="gramEnd"/>
      <w:hyperlink r:id="rId8" w:history="1">
        <w:r w:rsidR="00C417B3" w:rsidRPr="00F616F5">
          <w:rPr>
            <w:rStyle w:val="Hyperlink"/>
            <w:rFonts w:ascii="Times New Roman" w:hAnsi="Times New Roman" w:cs="Times New Roman"/>
            <w:b/>
            <w:i/>
          </w:rPr>
          <w:t>http://lifecircle.org.au/#conversations</w:t>
        </w:r>
      </w:hyperlink>
    </w:p>
    <w:p w:rsidR="008B3ABB" w:rsidRDefault="008B3ABB" w:rsidP="00FE51B4">
      <w:pPr>
        <w:spacing w:before="120"/>
        <w:rPr>
          <w:rFonts w:ascii="Times New Roman" w:hAnsi="Times New Roman" w:cs="Times New Roman"/>
          <w:b/>
          <w:i/>
        </w:rPr>
      </w:pPr>
    </w:p>
    <w:p w:rsidR="00E76F6F" w:rsidRPr="002F5B37" w:rsidRDefault="00E76F6F" w:rsidP="00E76F6F">
      <w:pPr>
        <w:widowControl w:val="0"/>
        <w:autoSpaceDE w:val="0"/>
        <w:autoSpaceDN w:val="0"/>
        <w:adjustRightInd w:val="0"/>
        <w:spacing w:after="120"/>
        <w:rPr>
          <w:rFonts w:ascii="Times New Roman" w:hAnsi="Times New Roman" w:cs="Times New Roman"/>
          <w:b/>
          <w:i/>
          <w:sz w:val="22"/>
          <w:szCs w:val="22"/>
        </w:rPr>
      </w:pPr>
      <w:r w:rsidRPr="002F5B37">
        <w:rPr>
          <w:rFonts w:ascii="Times New Roman" w:hAnsi="Times New Roman" w:cs="Times New Roman"/>
          <w:b/>
          <w:i/>
          <w:sz w:val="22"/>
          <w:szCs w:val="22"/>
        </w:rPr>
        <w:t>For more information, contact:</w:t>
      </w:r>
    </w:p>
    <w:p w:rsidR="002F5B37" w:rsidRDefault="00E76F6F" w:rsidP="00C417B3">
      <w:pPr>
        <w:widowControl w:val="0"/>
        <w:autoSpaceDE w:val="0"/>
        <w:autoSpaceDN w:val="0"/>
        <w:adjustRightInd w:val="0"/>
        <w:spacing w:after="120"/>
        <w:rPr>
          <w:rFonts w:ascii="Times New Roman" w:hAnsi="Times New Roman" w:cs="Times New Roman"/>
          <w:b/>
          <w:i/>
          <w:sz w:val="22"/>
          <w:szCs w:val="22"/>
        </w:rPr>
      </w:pPr>
      <w:r w:rsidRPr="002F5B37">
        <w:rPr>
          <w:rFonts w:ascii="Times New Roman" w:hAnsi="Times New Roman" w:cs="Times New Roman"/>
          <w:b/>
          <w:i/>
          <w:sz w:val="22"/>
          <w:szCs w:val="22"/>
        </w:rPr>
        <w:t>Niree Creed, Media Adviser, Snow Foundation: 0418625595</w:t>
      </w:r>
      <w:r w:rsidR="002F5B37" w:rsidRPr="002F5B37">
        <w:rPr>
          <w:rFonts w:ascii="Times New Roman" w:hAnsi="Times New Roman" w:cs="Times New Roman"/>
          <w:b/>
          <w:i/>
          <w:sz w:val="22"/>
          <w:szCs w:val="22"/>
        </w:rPr>
        <w:t xml:space="preserve"> </w:t>
      </w:r>
    </w:p>
    <w:p w:rsidR="00E76F6F" w:rsidRPr="002F5B37" w:rsidRDefault="00E76F6F" w:rsidP="00C417B3">
      <w:pPr>
        <w:widowControl w:val="0"/>
        <w:autoSpaceDE w:val="0"/>
        <w:autoSpaceDN w:val="0"/>
        <w:adjustRightInd w:val="0"/>
        <w:spacing w:after="120"/>
        <w:rPr>
          <w:rFonts w:ascii="Times New Roman" w:hAnsi="Times New Roman" w:cs="Times New Roman"/>
          <w:b/>
          <w:i/>
          <w:sz w:val="22"/>
          <w:szCs w:val="22"/>
        </w:rPr>
      </w:pPr>
      <w:r w:rsidRPr="002F5B37">
        <w:rPr>
          <w:rFonts w:ascii="Times New Roman" w:hAnsi="Times New Roman" w:cs="Times New Roman"/>
          <w:b/>
          <w:i/>
          <w:sz w:val="22"/>
          <w:szCs w:val="22"/>
        </w:rPr>
        <w:t xml:space="preserve">Melissa Reader, CEO, </w:t>
      </w:r>
      <w:proofErr w:type="spellStart"/>
      <w:r w:rsidRPr="002F5B37">
        <w:rPr>
          <w:rFonts w:ascii="Times New Roman" w:hAnsi="Times New Roman" w:cs="Times New Roman"/>
          <w:b/>
          <w:i/>
          <w:sz w:val="22"/>
          <w:szCs w:val="22"/>
        </w:rPr>
        <w:t>LifeCircle</w:t>
      </w:r>
      <w:proofErr w:type="spellEnd"/>
      <w:r w:rsidRPr="002F5B37">
        <w:rPr>
          <w:rFonts w:ascii="Times New Roman" w:hAnsi="Times New Roman" w:cs="Times New Roman"/>
          <w:b/>
          <w:i/>
          <w:sz w:val="22"/>
          <w:szCs w:val="22"/>
        </w:rPr>
        <w:t xml:space="preserve">: 0410546 894 </w:t>
      </w:r>
    </w:p>
    <w:sectPr w:rsidR="00E76F6F" w:rsidRPr="002F5B37" w:rsidSect="00062A0E">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F6F" w:rsidRDefault="00E76F6F" w:rsidP="00FE51B4">
      <w:r>
        <w:separator/>
      </w:r>
    </w:p>
  </w:endnote>
  <w:endnote w:type="continuationSeparator" w:id="0">
    <w:p w:rsidR="00E76F6F" w:rsidRDefault="00E76F6F" w:rsidP="00FE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F6F" w:rsidRDefault="00E76F6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F6F" w:rsidRDefault="00E76F6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F6F" w:rsidRDefault="00E76F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F6F" w:rsidRDefault="00E76F6F" w:rsidP="00FE51B4">
      <w:r>
        <w:separator/>
      </w:r>
    </w:p>
  </w:footnote>
  <w:footnote w:type="continuationSeparator" w:id="0">
    <w:p w:rsidR="00E76F6F" w:rsidRDefault="00E76F6F" w:rsidP="00FE51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F6F" w:rsidRDefault="00E76F6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F6F" w:rsidRDefault="00E76F6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F6F" w:rsidRDefault="00E76F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attachedTemplate r:id="rId1"/>
  <w:defaultTabStop w:val="720"/>
  <w:characterSpacingControl w:val="doNotCompress"/>
  <w:savePreviewPicture/>
  <w:hdrShapeDefaults>
    <o:shapedefaults v:ext="edit" spidmax="102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F2A"/>
    <w:rsid w:val="00016F2A"/>
    <w:rsid w:val="00062A0E"/>
    <w:rsid w:val="001507F4"/>
    <w:rsid w:val="00231417"/>
    <w:rsid w:val="002F5B37"/>
    <w:rsid w:val="008104AC"/>
    <w:rsid w:val="00861DF2"/>
    <w:rsid w:val="008B3ABB"/>
    <w:rsid w:val="00C417B3"/>
    <w:rsid w:val="00DE657B"/>
    <w:rsid w:val="00E76F6F"/>
    <w:rsid w:val="00FE51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4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1417"/>
    <w:rPr>
      <w:rFonts w:ascii="Lucida Grande" w:hAnsi="Lucida Grande" w:cs="Lucida Grande"/>
      <w:sz w:val="18"/>
      <w:szCs w:val="18"/>
    </w:rPr>
  </w:style>
  <w:style w:type="paragraph" w:styleId="Header">
    <w:name w:val="header"/>
    <w:basedOn w:val="Normal"/>
    <w:link w:val="HeaderChar"/>
    <w:uiPriority w:val="99"/>
    <w:unhideWhenUsed/>
    <w:rsid w:val="00FE51B4"/>
    <w:pPr>
      <w:tabs>
        <w:tab w:val="center" w:pos="4320"/>
        <w:tab w:val="right" w:pos="8640"/>
      </w:tabs>
    </w:pPr>
  </w:style>
  <w:style w:type="character" w:customStyle="1" w:styleId="HeaderChar">
    <w:name w:val="Header Char"/>
    <w:basedOn w:val="DefaultParagraphFont"/>
    <w:link w:val="Header"/>
    <w:uiPriority w:val="99"/>
    <w:rsid w:val="00FE51B4"/>
  </w:style>
  <w:style w:type="paragraph" w:styleId="Footer">
    <w:name w:val="footer"/>
    <w:basedOn w:val="Normal"/>
    <w:link w:val="FooterChar"/>
    <w:uiPriority w:val="99"/>
    <w:unhideWhenUsed/>
    <w:rsid w:val="00FE51B4"/>
    <w:pPr>
      <w:tabs>
        <w:tab w:val="center" w:pos="4320"/>
        <w:tab w:val="right" w:pos="8640"/>
      </w:tabs>
    </w:pPr>
  </w:style>
  <w:style w:type="character" w:customStyle="1" w:styleId="FooterChar">
    <w:name w:val="Footer Char"/>
    <w:basedOn w:val="DefaultParagraphFont"/>
    <w:link w:val="Footer"/>
    <w:uiPriority w:val="99"/>
    <w:rsid w:val="00FE51B4"/>
  </w:style>
  <w:style w:type="character" w:styleId="Hyperlink">
    <w:name w:val="Hyperlink"/>
    <w:basedOn w:val="DefaultParagraphFont"/>
    <w:uiPriority w:val="99"/>
    <w:unhideWhenUsed/>
    <w:rsid w:val="00FE51B4"/>
    <w:rPr>
      <w:color w:val="0000FF" w:themeColor="hyperlink"/>
      <w:u w:val="single"/>
    </w:rPr>
  </w:style>
  <w:style w:type="character" w:customStyle="1" w:styleId="s1">
    <w:name w:val="s1"/>
    <w:basedOn w:val="DefaultParagraphFont"/>
    <w:rsid w:val="00FE51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4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1417"/>
    <w:rPr>
      <w:rFonts w:ascii="Lucida Grande" w:hAnsi="Lucida Grande" w:cs="Lucida Grande"/>
      <w:sz w:val="18"/>
      <w:szCs w:val="18"/>
    </w:rPr>
  </w:style>
  <w:style w:type="paragraph" w:styleId="Header">
    <w:name w:val="header"/>
    <w:basedOn w:val="Normal"/>
    <w:link w:val="HeaderChar"/>
    <w:uiPriority w:val="99"/>
    <w:unhideWhenUsed/>
    <w:rsid w:val="00FE51B4"/>
    <w:pPr>
      <w:tabs>
        <w:tab w:val="center" w:pos="4320"/>
        <w:tab w:val="right" w:pos="8640"/>
      </w:tabs>
    </w:pPr>
  </w:style>
  <w:style w:type="character" w:customStyle="1" w:styleId="HeaderChar">
    <w:name w:val="Header Char"/>
    <w:basedOn w:val="DefaultParagraphFont"/>
    <w:link w:val="Header"/>
    <w:uiPriority w:val="99"/>
    <w:rsid w:val="00FE51B4"/>
  </w:style>
  <w:style w:type="paragraph" w:styleId="Footer">
    <w:name w:val="footer"/>
    <w:basedOn w:val="Normal"/>
    <w:link w:val="FooterChar"/>
    <w:uiPriority w:val="99"/>
    <w:unhideWhenUsed/>
    <w:rsid w:val="00FE51B4"/>
    <w:pPr>
      <w:tabs>
        <w:tab w:val="center" w:pos="4320"/>
        <w:tab w:val="right" w:pos="8640"/>
      </w:tabs>
    </w:pPr>
  </w:style>
  <w:style w:type="character" w:customStyle="1" w:styleId="FooterChar">
    <w:name w:val="Footer Char"/>
    <w:basedOn w:val="DefaultParagraphFont"/>
    <w:link w:val="Footer"/>
    <w:uiPriority w:val="99"/>
    <w:rsid w:val="00FE51B4"/>
  </w:style>
  <w:style w:type="character" w:styleId="Hyperlink">
    <w:name w:val="Hyperlink"/>
    <w:basedOn w:val="DefaultParagraphFont"/>
    <w:uiPriority w:val="99"/>
    <w:unhideWhenUsed/>
    <w:rsid w:val="00FE51B4"/>
    <w:rPr>
      <w:color w:val="0000FF" w:themeColor="hyperlink"/>
      <w:u w:val="single"/>
    </w:rPr>
  </w:style>
  <w:style w:type="character" w:customStyle="1" w:styleId="s1">
    <w:name w:val="s1"/>
    <w:basedOn w:val="DefaultParagraphFont"/>
    <w:rsid w:val="00FE5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lifecircle.org.au/#conversations" TargetMode="Externa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reea:Library:Application%20Support:Microsoft:Office:User%20Templates:My%20Templates:Snow%20Found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Snow Foundation.dotx</Template>
  <TotalTime>2</TotalTime>
  <Pages>1</Pages>
  <Words>298</Words>
  <Characters>1701</Characters>
  <Application>Microsoft Macintosh Word</Application>
  <DocSecurity>0</DocSecurity>
  <Lines>14</Lines>
  <Paragraphs>3</Paragraphs>
  <ScaleCrop>false</ScaleCrop>
  <Company>Government House</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Niree Adriaanse</dc:creator>
  <cp:keywords/>
  <dc:description/>
  <cp:lastModifiedBy>Niree Adriaanse</cp:lastModifiedBy>
  <cp:revision>2</cp:revision>
  <dcterms:created xsi:type="dcterms:W3CDTF">2017-03-23T04:15:00Z</dcterms:created>
  <dcterms:modified xsi:type="dcterms:W3CDTF">2017-03-23T04:15:00Z</dcterms:modified>
</cp:coreProperties>
</file>