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C23DF" w14:textId="5A90C81A" w:rsidR="00746722" w:rsidRPr="00E63A90" w:rsidRDefault="00746722">
      <w:pPr>
        <w:rPr>
          <w:rFonts w:cstheme="minorHAnsi"/>
        </w:rPr>
      </w:pPr>
      <w:r w:rsidRPr="00E63A90">
        <w:rPr>
          <w:rFonts w:cstheme="minorHAnsi"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7BCA1360" wp14:editId="37125211">
            <wp:simplePos x="0" y="0"/>
            <wp:positionH relativeFrom="column">
              <wp:posOffset>3863451</wp:posOffset>
            </wp:positionH>
            <wp:positionV relativeFrom="paragraph">
              <wp:posOffset>-563742</wp:posOffset>
            </wp:positionV>
            <wp:extent cx="2138680" cy="959485"/>
            <wp:effectExtent l="0" t="0" r="0" b="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680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02C6C" w14:textId="1DC179CB" w:rsidR="0091672A" w:rsidRPr="00E63A90" w:rsidRDefault="00746722" w:rsidP="00746722">
      <w:pPr>
        <w:pBdr>
          <w:bottom w:val="single" w:sz="4" w:space="1" w:color="auto"/>
        </w:pBdr>
        <w:rPr>
          <w:rFonts w:cstheme="minorHAnsi"/>
          <w:b/>
          <w:bCs/>
        </w:rPr>
      </w:pPr>
      <w:r w:rsidRPr="00E63A90">
        <w:rPr>
          <w:rFonts w:cstheme="minorHAnsi"/>
          <w:b/>
          <w:bCs/>
        </w:rPr>
        <w:t xml:space="preserve">MEDIA </w:t>
      </w:r>
      <w:r w:rsidR="00A60D37" w:rsidRPr="00E63A90">
        <w:rPr>
          <w:rFonts w:cstheme="minorHAnsi"/>
          <w:b/>
          <w:bCs/>
        </w:rPr>
        <w:t>RELEASE</w:t>
      </w:r>
    </w:p>
    <w:p w14:paraId="41862A2D" w14:textId="42A4DBFD" w:rsidR="00746722" w:rsidRPr="00457F14" w:rsidRDefault="00FC6309" w:rsidP="00746722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  <w:r w:rsidRPr="00457F14">
        <w:rPr>
          <w:rFonts w:cstheme="minorHAnsi"/>
          <w:b/>
          <w:bCs/>
          <w:color w:val="000000" w:themeColor="text1"/>
          <w:sz w:val="36"/>
          <w:szCs w:val="36"/>
        </w:rPr>
        <w:t xml:space="preserve">TREK TO ADDRESS RISING RATES </w:t>
      </w:r>
      <w:r w:rsidR="004944BD" w:rsidRPr="00457F14">
        <w:rPr>
          <w:rFonts w:cstheme="minorHAnsi"/>
          <w:b/>
          <w:bCs/>
          <w:color w:val="000000" w:themeColor="text1"/>
          <w:sz w:val="36"/>
          <w:szCs w:val="36"/>
        </w:rPr>
        <w:t xml:space="preserve">OF RHD </w:t>
      </w:r>
      <w:r w:rsidR="00E35522" w:rsidRPr="00457F14">
        <w:rPr>
          <w:rFonts w:cstheme="minorHAnsi"/>
          <w:b/>
          <w:bCs/>
          <w:color w:val="000000" w:themeColor="text1"/>
          <w:sz w:val="36"/>
          <w:szCs w:val="36"/>
        </w:rPr>
        <w:t>IN AUSTRALIA</w:t>
      </w:r>
      <w:r w:rsidR="00746722" w:rsidRPr="00457F14">
        <w:rPr>
          <w:rFonts w:cstheme="minorHAnsi"/>
          <w:b/>
          <w:bCs/>
          <w:color w:val="000000" w:themeColor="text1"/>
          <w:sz w:val="36"/>
          <w:szCs w:val="36"/>
        </w:rPr>
        <w:t xml:space="preserve"> </w:t>
      </w:r>
    </w:p>
    <w:p w14:paraId="7180C3ED" w14:textId="72D8F3B9" w:rsidR="00E35522" w:rsidRPr="00457F14" w:rsidRDefault="00A60D37" w:rsidP="00746722">
      <w:pPr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 xml:space="preserve">27/08/2022 - </w:t>
      </w:r>
      <w:r w:rsidR="00746722" w:rsidRPr="00457F14">
        <w:rPr>
          <w:rFonts w:cstheme="minorHAnsi"/>
          <w:color w:val="000000" w:themeColor="text1"/>
        </w:rPr>
        <w:t>A group of highly experienced doctors, health workers</w:t>
      </w:r>
      <w:r w:rsidR="009D7497" w:rsidRPr="00457F14">
        <w:rPr>
          <w:rFonts w:cstheme="minorHAnsi"/>
          <w:color w:val="000000" w:themeColor="text1"/>
        </w:rPr>
        <w:t>,</w:t>
      </w:r>
      <w:r w:rsidR="00746722" w:rsidRPr="00457F14">
        <w:rPr>
          <w:rFonts w:cstheme="minorHAnsi"/>
          <w:color w:val="000000" w:themeColor="text1"/>
        </w:rPr>
        <w:t xml:space="preserve"> and </w:t>
      </w:r>
      <w:r w:rsidR="00802AE1" w:rsidRPr="00457F14">
        <w:rPr>
          <w:rFonts w:cstheme="minorHAnsi"/>
          <w:color w:val="000000" w:themeColor="text1"/>
        </w:rPr>
        <w:t>First Nations’</w:t>
      </w:r>
      <w:r w:rsidR="00746722" w:rsidRPr="00457F14">
        <w:rPr>
          <w:rFonts w:cstheme="minorHAnsi"/>
          <w:color w:val="000000" w:themeColor="text1"/>
        </w:rPr>
        <w:t xml:space="preserve"> leaders </w:t>
      </w:r>
      <w:r w:rsidR="00E35522" w:rsidRPr="00457F14">
        <w:rPr>
          <w:rFonts w:cstheme="minorHAnsi"/>
          <w:color w:val="000000" w:themeColor="text1"/>
        </w:rPr>
        <w:t xml:space="preserve">from across the nation have gathered </w:t>
      </w:r>
      <w:r w:rsidR="00E662CE" w:rsidRPr="00457F14">
        <w:rPr>
          <w:rFonts w:cstheme="minorHAnsi"/>
          <w:color w:val="000000" w:themeColor="text1"/>
        </w:rPr>
        <w:t xml:space="preserve">to begin </w:t>
      </w:r>
      <w:r w:rsidRPr="00457F14">
        <w:rPr>
          <w:rFonts w:cstheme="minorHAnsi"/>
          <w:color w:val="000000" w:themeColor="text1"/>
        </w:rPr>
        <w:t>a</w:t>
      </w:r>
      <w:r w:rsidR="00E662CE" w:rsidRPr="00457F14">
        <w:rPr>
          <w:rFonts w:cstheme="minorHAnsi"/>
          <w:color w:val="000000" w:themeColor="text1"/>
        </w:rPr>
        <w:t xml:space="preserve"> </w:t>
      </w:r>
      <w:r w:rsidRPr="00457F14">
        <w:rPr>
          <w:rFonts w:cstheme="minorHAnsi"/>
          <w:color w:val="000000" w:themeColor="text1"/>
        </w:rPr>
        <w:t>‘</w:t>
      </w:r>
      <w:r w:rsidR="00E35522" w:rsidRPr="00457F14">
        <w:rPr>
          <w:rFonts w:cstheme="minorHAnsi"/>
          <w:color w:val="000000" w:themeColor="text1"/>
        </w:rPr>
        <w:t>Deadly Heart Trek</w:t>
      </w:r>
      <w:r w:rsidRPr="00457F14">
        <w:rPr>
          <w:rFonts w:cstheme="minorHAnsi"/>
          <w:color w:val="000000" w:themeColor="text1"/>
        </w:rPr>
        <w:t>’</w:t>
      </w:r>
      <w:r w:rsidR="00896EA4" w:rsidRPr="00457F14">
        <w:rPr>
          <w:rFonts w:cstheme="minorHAnsi"/>
          <w:color w:val="000000" w:themeColor="text1"/>
        </w:rPr>
        <w:t xml:space="preserve"> in Queensland</w:t>
      </w:r>
      <w:r w:rsidR="00E35522" w:rsidRPr="00457F14">
        <w:rPr>
          <w:rFonts w:cstheme="minorHAnsi"/>
          <w:color w:val="000000" w:themeColor="text1"/>
        </w:rPr>
        <w:t xml:space="preserve">, </w:t>
      </w:r>
      <w:r w:rsidR="00E662CE" w:rsidRPr="00457F14">
        <w:rPr>
          <w:rFonts w:cstheme="minorHAnsi"/>
          <w:color w:val="000000" w:themeColor="text1"/>
        </w:rPr>
        <w:t>aimed at</w:t>
      </w:r>
      <w:r w:rsidR="00E35522" w:rsidRPr="00457F14">
        <w:rPr>
          <w:rFonts w:cstheme="minorHAnsi"/>
          <w:color w:val="000000" w:themeColor="text1"/>
        </w:rPr>
        <w:t xml:space="preserve"> help</w:t>
      </w:r>
      <w:r w:rsidR="00E662CE" w:rsidRPr="00457F14">
        <w:rPr>
          <w:rFonts w:cstheme="minorHAnsi"/>
          <w:color w:val="000000" w:themeColor="text1"/>
        </w:rPr>
        <w:t>ing</w:t>
      </w:r>
      <w:r w:rsidR="00E35522" w:rsidRPr="00457F14">
        <w:rPr>
          <w:rFonts w:cstheme="minorHAnsi"/>
          <w:color w:val="000000" w:themeColor="text1"/>
        </w:rPr>
        <w:t xml:space="preserve"> tackle </w:t>
      </w:r>
      <w:r w:rsidR="00FC6309" w:rsidRPr="00457F14">
        <w:rPr>
          <w:rFonts w:cstheme="minorHAnsi"/>
          <w:color w:val="000000" w:themeColor="text1"/>
        </w:rPr>
        <w:t xml:space="preserve">the rising rates of </w:t>
      </w:r>
      <w:r w:rsidR="004944BD" w:rsidRPr="00457F14">
        <w:rPr>
          <w:rFonts w:cstheme="minorHAnsi"/>
          <w:color w:val="000000" w:themeColor="text1"/>
        </w:rPr>
        <w:t xml:space="preserve">rheumatic heart disease (RHD) </w:t>
      </w:r>
      <w:r w:rsidR="00FC6309" w:rsidRPr="00457F14">
        <w:rPr>
          <w:rFonts w:cstheme="minorHAnsi"/>
          <w:color w:val="000000" w:themeColor="text1"/>
        </w:rPr>
        <w:t>amongst Aboriginal and Torres Strait Islander people.</w:t>
      </w:r>
    </w:p>
    <w:p w14:paraId="62539A86" w14:textId="1D0D7BA6" w:rsidR="004E4899" w:rsidRPr="00457F14" w:rsidRDefault="00E35522" w:rsidP="00746722">
      <w:pPr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 xml:space="preserve">While </w:t>
      </w:r>
      <w:r w:rsidR="00FC6309" w:rsidRPr="00457F14">
        <w:rPr>
          <w:rFonts w:cstheme="minorHAnsi"/>
          <w:color w:val="000000" w:themeColor="text1"/>
        </w:rPr>
        <w:t xml:space="preserve">virtually </w:t>
      </w:r>
      <w:r w:rsidRPr="00457F14">
        <w:rPr>
          <w:rFonts w:cstheme="minorHAnsi"/>
          <w:color w:val="000000" w:themeColor="text1"/>
        </w:rPr>
        <w:t xml:space="preserve">eradicated </w:t>
      </w:r>
      <w:r w:rsidR="004944BD" w:rsidRPr="00457F14">
        <w:rPr>
          <w:rFonts w:cstheme="minorHAnsi"/>
          <w:color w:val="000000" w:themeColor="text1"/>
        </w:rPr>
        <w:t>amongst</w:t>
      </w:r>
      <w:r w:rsidR="004E4899" w:rsidRPr="00457F14">
        <w:rPr>
          <w:rFonts w:cstheme="minorHAnsi"/>
          <w:color w:val="000000" w:themeColor="text1"/>
        </w:rPr>
        <w:t xml:space="preserve"> </w:t>
      </w:r>
      <w:r w:rsidR="00FC6309" w:rsidRPr="00457F14">
        <w:rPr>
          <w:rFonts w:cstheme="minorHAnsi"/>
          <w:color w:val="000000" w:themeColor="text1"/>
        </w:rPr>
        <w:t>non-indigenous Australians</w:t>
      </w:r>
      <w:r w:rsidRPr="00457F14">
        <w:rPr>
          <w:rFonts w:cstheme="minorHAnsi"/>
          <w:color w:val="000000" w:themeColor="text1"/>
        </w:rPr>
        <w:t xml:space="preserve">, </w:t>
      </w:r>
      <w:r w:rsidR="004E4899" w:rsidRPr="00457F14">
        <w:rPr>
          <w:rFonts w:cstheme="minorHAnsi"/>
          <w:color w:val="000000" w:themeColor="text1"/>
        </w:rPr>
        <w:t>rates</w:t>
      </w:r>
      <w:r w:rsidR="00896EA4" w:rsidRPr="00457F14">
        <w:rPr>
          <w:rFonts w:cstheme="minorHAnsi"/>
          <w:color w:val="000000" w:themeColor="text1"/>
        </w:rPr>
        <w:t xml:space="preserve"> </w:t>
      </w:r>
      <w:r w:rsidR="004944BD" w:rsidRPr="00457F14">
        <w:rPr>
          <w:rFonts w:cstheme="minorHAnsi"/>
          <w:color w:val="000000" w:themeColor="text1"/>
        </w:rPr>
        <w:t>of RHD in</w:t>
      </w:r>
      <w:r w:rsidR="004E4899" w:rsidRPr="00457F14">
        <w:rPr>
          <w:rFonts w:cstheme="minorHAnsi"/>
          <w:color w:val="000000" w:themeColor="text1"/>
        </w:rPr>
        <w:t xml:space="preserve"> Aboriginal and Torres Strait Islander peoples, particularly those living across northern and central Australia, are the highest in the world. </w:t>
      </w:r>
    </w:p>
    <w:p w14:paraId="072DF479" w14:textId="4F303380" w:rsidR="004E4899" w:rsidRPr="00457F14" w:rsidRDefault="004E4899" w:rsidP="00746722">
      <w:pPr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“I</w:t>
      </w:r>
      <w:r w:rsidR="0068035E" w:rsidRPr="00457F14">
        <w:rPr>
          <w:rFonts w:cstheme="minorHAnsi"/>
          <w:color w:val="000000" w:themeColor="text1"/>
        </w:rPr>
        <w:t xml:space="preserve">f not diagnosed or treated, </w:t>
      </w:r>
      <w:r w:rsidRPr="00457F14">
        <w:rPr>
          <w:rFonts w:cstheme="minorHAnsi"/>
          <w:color w:val="000000" w:themeColor="text1"/>
        </w:rPr>
        <w:t xml:space="preserve">RHD </w:t>
      </w:r>
      <w:r w:rsidR="00157456" w:rsidRPr="00457F14">
        <w:rPr>
          <w:rFonts w:cstheme="minorHAnsi"/>
          <w:color w:val="000000" w:themeColor="text1"/>
        </w:rPr>
        <w:t>c</w:t>
      </w:r>
      <w:r w:rsidR="0068035E" w:rsidRPr="00457F14">
        <w:rPr>
          <w:rFonts w:cstheme="minorHAnsi"/>
          <w:color w:val="000000" w:themeColor="text1"/>
        </w:rPr>
        <w:t>an cause heart failure, disability</w:t>
      </w:r>
      <w:r w:rsidR="009D7497" w:rsidRPr="00457F14">
        <w:rPr>
          <w:rFonts w:cstheme="minorHAnsi"/>
          <w:color w:val="000000" w:themeColor="text1"/>
        </w:rPr>
        <w:t>,</w:t>
      </w:r>
      <w:r w:rsidR="0068035E" w:rsidRPr="00457F14">
        <w:rPr>
          <w:rFonts w:cstheme="minorHAnsi"/>
          <w:color w:val="000000" w:themeColor="text1"/>
        </w:rPr>
        <w:t xml:space="preserve"> and even death</w:t>
      </w:r>
      <w:r w:rsidRPr="00457F14">
        <w:rPr>
          <w:rFonts w:cstheme="minorHAnsi"/>
          <w:color w:val="000000" w:themeColor="text1"/>
        </w:rPr>
        <w:t xml:space="preserve">,” </w:t>
      </w:r>
      <w:r w:rsidR="00094C1A" w:rsidRPr="00457F14">
        <w:rPr>
          <w:rFonts w:cstheme="minorHAnsi"/>
          <w:color w:val="000000" w:themeColor="text1"/>
        </w:rPr>
        <w:t>Paediatric</w:t>
      </w:r>
      <w:r w:rsidRPr="00457F14">
        <w:rPr>
          <w:rFonts w:cstheme="minorHAnsi"/>
          <w:color w:val="000000" w:themeColor="text1"/>
        </w:rPr>
        <w:t xml:space="preserve"> </w:t>
      </w:r>
      <w:r w:rsidR="00094C1A" w:rsidRPr="00457F14">
        <w:rPr>
          <w:rFonts w:cstheme="minorHAnsi"/>
          <w:color w:val="000000" w:themeColor="text1"/>
        </w:rPr>
        <w:t>Cardiologist</w:t>
      </w:r>
      <w:r w:rsidRPr="00457F14">
        <w:rPr>
          <w:rFonts w:cstheme="minorHAnsi"/>
          <w:color w:val="000000" w:themeColor="text1"/>
        </w:rPr>
        <w:t xml:space="preserve"> and Deadly Heart Trek member Dr</w:t>
      </w:r>
      <w:r w:rsidR="009D7497" w:rsidRPr="00457F14">
        <w:rPr>
          <w:rFonts w:cstheme="minorHAnsi"/>
          <w:color w:val="000000" w:themeColor="text1"/>
        </w:rPr>
        <w:t>.</w:t>
      </w:r>
      <w:r w:rsidRPr="00457F14">
        <w:rPr>
          <w:rFonts w:cstheme="minorHAnsi"/>
          <w:color w:val="000000" w:themeColor="text1"/>
        </w:rPr>
        <w:t xml:space="preserve"> Bo Remenyi said.</w:t>
      </w:r>
      <w:r w:rsidR="0068035E" w:rsidRPr="00457F14">
        <w:rPr>
          <w:rFonts w:cstheme="minorHAnsi"/>
          <w:color w:val="000000" w:themeColor="text1"/>
        </w:rPr>
        <w:t xml:space="preserve"> </w:t>
      </w:r>
    </w:p>
    <w:p w14:paraId="628BA816" w14:textId="3211CEF7" w:rsidR="00746722" w:rsidRPr="00457F14" w:rsidRDefault="00CD28C9" w:rsidP="00E63A9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57F14">
        <w:rPr>
          <w:rFonts w:cstheme="minorHAnsi"/>
          <w:color w:val="000000" w:themeColor="text1"/>
        </w:rPr>
        <w:t>“</w:t>
      </w:r>
      <w:r w:rsidRPr="00457F14">
        <w:rPr>
          <w:color w:val="000000" w:themeColor="text1"/>
        </w:rPr>
        <w:t xml:space="preserve">Without action, it is estimated </w:t>
      </w:r>
      <w:r w:rsidR="004944BD" w:rsidRPr="00457F14">
        <w:rPr>
          <w:color w:val="000000" w:themeColor="text1"/>
        </w:rPr>
        <w:t>that more than</w:t>
      </w:r>
      <w:r w:rsidRPr="00457F14">
        <w:rPr>
          <w:color w:val="000000" w:themeColor="text1"/>
        </w:rPr>
        <w:t xml:space="preserve"> 9,000 Aboriginal and Torres Strait Islander peoples, most</w:t>
      </w:r>
      <w:r w:rsidR="004944BD" w:rsidRPr="00457F14">
        <w:rPr>
          <w:color w:val="000000" w:themeColor="text1"/>
        </w:rPr>
        <w:t xml:space="preserve"> under </w:t>
      </w:r>
      <w:r w:rsidRPr="00457F14">
        <w:rPr>
          <w:color w:val="000000" w:themeColor="text1"/>
        </w:rPr>
        <w:t>25</w:t>
      </w:r>
      <w:r w:rsidR="004944BD" w:rsidRPr="00457F14">
        <w:rPr>
          <w:color w:val="000000" w:themeColor="text1"/>
        </w:rPr>
        <w:t xml:space="preserve"> years of age</w:t>
      </w:r>
      <w:r w:rsidRPr="00457F14">
        <w:rPr>
          <w:color w:val="000000" w:themeColor="text1"/>
        </w:rPr>
        <w:t xml:space="preserve">, will develop acute rheumatic fever or RHD by 2031. </w:t>
      </w:r>
      <w:r w:rsidR="004944BD" w:rsidRPr="00457F14">
        <w:rPr>
          <w:rFonts w:cstheme="minorHAnsi"/>
          <w:color w:val="000000" w:themeColor="text1"/>
        </w:rPr>
        <w:t>We must prevent this</w:t>
      </w:r>
      <w:r w:rsidR="0044421A" w:rsidRPr="00457F14">
        <w:rPr>
          <w:rFonts w:cstheme="minorHAnsi"/>
          <w:color w:val="000000" w:themeColor="text1"/>
        </w:rPr>
        <w:t>,</w:t>
      </w:r>
      <w:r w:rsidR="004944BD" w:rsidRPr="00457F14">
        <w:rPr>
          <w:rFonts w:cstheme="minorHAnsi"/>
          <w:color w:val="000000" w:themeColor="text1"/>
        </w:rPr>
        <w:t xml:space="preserve"> through</w:t>
      </w:r>
      <w:r w:rsidR="00DC64F0" w:rsidRPr="00457F14">
        <w:rPr>
          <w:color w:val="000000" w:themeColor="text1"/>
        </w:rPr>
        <w:t xml:space="preserve"> education, </w:t>
      </w:r>
      <w:r w:rsidR="00E63A90" w:rsidRPr="00457F14">
        <w:rPr>
          <w:color w:val="000000" w:themeColor="text1"/>
        </w:rPr>
        <w:t xml:space="preserve">the </w:t>
      </w:r>
      <w:r w:rsidR="00DC64F0" w:rsidRPr="00457F14">
        <w:rPr>
          <w:color w:val="000000" w:themeColor="text1"/>
        </w:rPr>
        <w:t>upskilling</w:t>
      </w:r>
      <w:r w:rsidR="00E63A90" w:rsidRPr="00457F14">
        <w:rPr>
          <w:color w:val="000000" w:themeColor="text1"/>
        </w:rPr>
        <w:t xml:space="preserve"> of</w:t>
      </w:r>
      <w:r w:rsidR="00DC64F0" w:rsidRPr="00457F14">
        <w:rPr>
          <w:color w:val="000000" w:themeColor="text1"/>
        </w:rPr>
        <w:t xml:space="preserve"> local community members,</w:t>
      </w:r>
      <w:r w:rsidR="00E63A90" w:rsidRPr="00457F14">
        <w:rPr>
          <w:color w:val="000000" w:themeColor="text1"/>
        </w:rPr>
        <w:t xml:space="preserve"> </w:t>
      </w:r>
      <w:r w:rsidR="004944BD" w:rsidRPr="00457F14">
        <w:rPr>
          <w:color w:val="000000" w:themeColor="text1"/>
        </w:rPr>
        <w:t xml:space="preserve">and </w:t>
      </w:r>
      <w:r w:rsidR="00DC64F0" w:rsidRPr="00457F14">
        <w:rPr>
          <w:color w:val="000000" w:themeColor="text1"/>
        </w:rPr>
        <w:t>early detection and treatment</w:t>
      </w:r>
      <w:r w:rsidR="004944BD" w:rsidRPr="00457F14">
        <w:rPr>
          <w:color w:val="000000" w:themeColor="text1"/>
        </w:rPr>
        <w:t xml:space="preserve"> - </w:t>
      </w:r>
      <w:r w:rsidR="00DC64F0" w:rsidRPr="00457F14">
        <w:rPr>
          <w:color w:val="000000" w:themeColor="text1"/>
        </w:rPr>
        <w:t>particularly in communities with restricted access to medical facilities</w:t>
      </w:r>
      <w:r w:rsidR="00E63A90" w:rsidRPr="00457F14">
        <w:rPr>
          <w:color w:val="000000" w:themeColor="text1"/>
        </w:rPr>
        <w:t>.</w:t>
      </w:r>
      <w:r w:rsidR="00DC64F0" w:rsidRPr="00457F14">
        <w:rPr>
          <w:rFonts w:cstheme="minorHAnsi"/>
          <w:color w:val="000000" w:themeColor="text1"/>
        </w:rPr>
        <w:t>”</w:t>
      </w:r>
    </w:p>
    <w:p w14:paraId="08A4CEAB" w14:textId="03660790" w:rsidR="00E50EFC" w:rsidRPr="00457F14" w:rsidRDefault="00094C1A" w:rsidP="00746722">
      <w:pPr>
        <w:rPr>
          <w:rFonts w:cstheme="minorHAnsi"/>
          <w:color w:val="000000" w:themeColor="text1"/>
          <w:shd w:val="clear" w:color="auto" w:fill="FFFFFF"/>
        </w:rPr>
      </w:pPr>
      <w:r w:rsidRPr="00457F14">
        <w:rPr>
          <w:rFonts w:cstheme="minorHAnsi"/>
          <w:color w:val="000000" w:themeColor="text1"/>
        </w:rPr>
        <w:t>Beginning on Thursday Island, the Trek will see two teams travel from Cape York to Mount Isa,</w:t>
      </w:r>
      <w:r w:rsidR="00E50EFC" w:rsidRPr="00457F14">
        <w:rPr>
          <w:rFonts w:cstheme="minorHAnsi"/>
          <w:color w:val="000000" w:themeColor="text1"/>
        </w:rPr>
        <w:t xml:space="preserve"> visit</w:t>
      </w:r>
      <w:r w:rsidRPr="00457F14">
        <w:rPr>
          <w:rFonts w:cstheme="minorHAnsi"/>
          <w:color w:val="000000" w:themeColor="text1"/>
        </w:rPr>
        <w:t>ing</w:t>
      </w:r>
      <w:r w:rsidR="00E50EFC" w:rsidRPr="00457F14">
        <w:rPr>
          <w:rFonts w:cstheme="minorHAnsi"/>
          <w:color w:val="000000" w:themeColor="text1"/>
        </w:rPr>
        <w:t xml:space="preserve"> communities by invitation, </w:t>
      </w:r>
      <w:r w:rsidR="00876B87" w:rsidRPr="00457F14">
        <w:rPr>
          <w:rFonts w:cstheme="minorHAnsi"/>
          <w:color w:val="000000" w:themeColor="text1"/>
        </w:rPr>
        <w:t xml:space="preserve">where there is a high burden of disease. </w:t>
      </w:r>
      <w:r w:rsidR="00876B87" w:rsidRPr="00457F14">
        <w:rPr>
          <w:rFonts w:cstheme="minorHAnsi"/>
          <w:color w:val="000000" w:themeColor="text1"/>
          <w:shd w:val="clear" w:color="auto" w:fill="FFFFFF"/>
        </w:rPr>
        <w:t>It aims to empower Aboriginal leadership and self-determination and demonstrate that RHD needs political action and commitment.</w:t>
      </w:r>
    </w:p>
    <w:p w14:paraId="506CCE87" w14:textId="192F39B5" w:rsidR="00E63A90" w:rsidRPr="00457F14" w:rsidRDefault="00E63A90" w:rsidP="00E63A9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57F14">
        <w:rPr>
          <w:color w:val="000000" w:themeColor="text1"/>
        </w:rPr>
        <w:t xml:space="preserve">“RHD is a serious health justice issue causing devastation and disruption across Aboriginal and Torres Strait Islander communities,” </w:t>
      </w:r>
      <w:proofErr w:type="spellStart"/>
      <w:r w:rsidRPr="00457F14">
        <w:rPr>
          <w:color w:val="000000" w:themeColor="text1"/>
        </w:rPr>
        <w:t>RHDAustralia’s</w:t>
      </w:r>
      <w:proofErr w:type="spellEnd"/>
      <w:r w:rsidRPr="00457F14">
        <w:rPr>
          <w:color w:val="000000" w:themeColor="text1"/>
        </w:rPr>
        <w:t xml:space="preserve"> </w:t>
      </w:r>
      <w:r w:rsidR="0044421A" w:rsidRPr="00457F14">
        <w:rPr>
          <w:color w:val="000000" w:themeColor="text1"/>
        </w:rPr>
        <w:t xml:space="preserve">Director </w:t>
      </w:r>
      <w:r w:rsidR="00C04B34" w:rsidRPr="00457F14">
        <w:rPr>
          <w:color w:val="000000" w:themeColor="text1"/>
        </w:rPr>
        <w:t xml:space="preserve">and proud Noongar woman </w:t>
      </w:r>
      <w:r w:rsidRPr="00457F14">
        <w:rPr>
          <w:color w:val="000000" w:themeColor="text1"/>
        </w:rPr>
        <w:t xml:space="preserve">Vicki Wade said. “It’s destroying lives through ongoing and painful injections, surgeries for children as young as five, </w:t>
      </w:r>
      <w:r w:rsidR="0044421A" w:rsidRPr="00457F14">
        <w:rPr>
          <w:color w:val="000000" w:themeColor="text1"/>
        </w:rPr>
        <w:t xml:space="preserve">unnecessary </w:t>
      </w:r>
      <w:r w:rsidRPr="00457F14">
        <w:rPr>
          <w:color w:val="000000" w:themeColor="text1"/>
        </w:rPr>
        <w:t>death</w:t>
      </w:r>
      <w:r w:rsidR="0044421A" w:rsidRPr="00457F14">
        <w:rPr>
          <w:color w:val="000000" w:themeColor="text1"/>
        </w:rPr>
        <w:t>s</w:t>
      </w:r>
      <w:r w:rsidRPr="00457F14">
        <w:rPr>
          <w:color w:val="000000" w:themeColor="text1"/>
        </w:rPr>
        <w:t xml:space="preserve"> and </w:t>
      </w:r>
      <w:r w:rsidR="0044421A" w:rsidRPr="00457F14">
        <w:rPr>
          <w:color w:val="000000" w:themeColor="text1"/>
        </w:rPr>
        <w:t>the huge</w:t>
      </w:r>
      <w:r w:rsidRPr="00457F14">
        <w:rPr>
          <w:color w:val="000000" w:themeColor="text1"/>
        </w:rPr>
        <w:t xml:space="preserve"> impact</w:t>
      </w:r>
      <w:r w:rsidR="0044421A" w:rsidRPr="00457F14">
        <w:rPr>
          <w:color w:val="000000" w:themeColor="text1"/>
        </w:rPr>
        <w:t xml:space="preserve"> all this is having </w:t>
      </w:r>
      <w:r w:rsidRPr="00457F14">
        <w:rPr>
          <w:color w:val="000000" w:themeColor="text1"/>
        </w:rPr>
        <w:t xml:space="preserve">on our communities.  </w:t>
      </w:r>
    </w:p>
    <w:p w14:paraId="7C3CD4A8" w14:textId="7FB5E94F" w:rsidR="00C51816" w:rsidRPr="00457F14" w:rsidRDefault="00CD28C9" w:rsidP="00746722">
      <w:pPr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“</w:t>
      </w:r>
      <w:r w:rsidR="00E63A90" w:rsidRPr="00457F14">
        <w:rPr>
          <w:rFonts w:cstheme="minorHAnsi"/>
          <w:color w:val="000000" w:themeColor="text1"/>
        </w:rPr>
        <w:t>Yet t</w:t>
      </w:r>
      <w:r w:rsidRPr="00457F14">
        <w:rPr>
          <w:color w:val="000000" w:themeColor="text1"/>
        </w:rPr>
        <w:t>here is Aboriginal leadership, community demand, collective goodwill and an evidence base in ‘</w:t>
      </w:r>
      <w:r w:rsidRPr="00457F14">
        <w:rPr>
          <w:i/>
          <w:iCs/>
          <w:color w:val="000000" w:themeColor="text1"/>
        </w:rPr>
        <w:t>the RHD Endgame Strategy’</w:t>
      </w:r>
      <w:r w:rsidRPr="00457F14">
        <w:rPr>
          <w:color w:val="000000" w:themeColor="text1"/>
        </w:rPr>
        <w:t xml:space="preserve"> that shows us that we can eliminate this disease, if we take action now</w:t>
      </w:r>
      <w:r w:rsidR="00E63A90" w:rsidRPr="00457F14">
        <w:rPr>
          <w:color w:val="000000" w:themeColor="text1"/>
        </w:rPr>
        <w:t>; action like th</w:t>
      </w:r>
      <w:r w:rsidR="0044421A" w:rsidRPr="00457F14">
        <w:rPr>
          <w:color w:val="000000" w:themeColor="text1"/>
        </w:rPr>
        <w:t>is</w:t>
      </w:r>
      <w:r w:rsidR="00E63A90" w:rsidRPr="00457F14">
        <w:rPr>
          <w:color w:val="000000" w:themeColor="text1"/>
        </w:rPr>
        <w:t xml:space="preserve"> Trek.”</w:t>
      </w:r>
    </w:p>
    <w:p w14:paraId="4373E8F1" w14:textId="19D449F0" w:rsidR="00094C1A" w:rsidRPr="00457F14" w:rsidRDefault="00094C1A" w:rsidP="00746722">
      <w:pPr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The teams will undertake a range of activities, including:</w:t>
      </w:r>
    </w:p>
    <w:p w14:paraId="2BB657DB" w14:textId="005E9E82" w:rsidR="00094C1A" w:rsidRPr="00457F14" w:rsidRDefault="00E662CE" w:rsidP="003237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Undertaking e</w:t>
      </w:r>
      <w:r w:rsidR="00094C1A" w:rsidRPr="00457F14">
        <w:rPr>
          <w:rFonts w:cstheme="minorHAnsi"/>
          <w:color w:val="000000" w:themeColor="text1"/>
        </w:rPr>
        <w:t xml:space="preserve">ducation, activity and movie sessions for </w:t>
      </w:r>
      <w:r w:rsidR="00D52A9F" w:rsidRPr="00457F14">
        <w:rPr>
          <w:rFonts w:cstheme="minorHAnsi"/>
          <w:color w:val="000000" w:themeColor="text1"/>
        </w:rPr>
        <w:t xml:space="preserve">the </w:t>
      </w:r>
      <w:r w:rsidR="00094C1A" w:rsidRPr="00457F14">
        <w:rPr>
          <w:rFonts w:cstheme="minorHAnsi"/>
          <w:color w:val="000000" w:themeColor="text1"/>
        </w:rPr>
        <w:t>community, health workers and schools on RHD and acute rheumatic fever </w:t>
      </w:r>
    </w:p>
    <w:p w14:paraId="1083648A" w14:textId="6E12C75F" w:rsidR="00094C1A" w:rsidRPr="00457F14" w:rsidRDefault="00E662CE" w:rsidP="00094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Promoting s</w:t>
      </w:r>
      <w:r w:rsidR="00094C1A" w:rsidRPr="00457F14">
        <w:rPr>
          <w:rFonts w:cstheme="minorHAnsi"/>
          <w:color w:val="000000" w:themeColor="text1"/>
        </w:rPr>
        <w:t>kin awareness</w:t>
      </w:r>
      <w:r w:rsidRPr="00457F14">
        <w:rPr>
          <w:rFonts w:cstheme="minorHAnsi"/>
          <w:color w:val="000000" w:themeColor="text1"/>
        </w:rPr>
        <w:t xml:space="preserve"> </w:t>
      </w:r>
      <w:r w:rsidR="00094C1A" w:rsidRPr="00457F14">
        <w:rPr>
          <w:rFonts w:cstheme="minorHAnsi"/>
          <w:color w:val="000000" w:themeColor="text1"/>
        </w:rPr>
        <w:t>– to understand skin sores, scabies and their link to RHD </w:t>
      </w:r>
    </w:p>
    <w:p w14:paraId="79F36115" w14:textId="6CBC696F" w:rsidR="00094C1A" w:rsidRPr="00457F14" w:rsidRDefault="00E662CE" w:rsidP="00094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Holding c</w:t>
      </w:r>
      <w:r w:rsidR="00094C1A" w:rsidRPr="00457F14">
        <w:rPr>
          <w:rFonts w:cstheme="minorHAnsi"/>
          <w:color w:val="000000" w:themeColor="text1"/>
        </w:rPr>
        <w:t>ardiology clinics for children at school – to treat the disease </w:t>
      </w:r>
    </w:p>
    <w:p w14:paraId="32BAD8F4" w14:textId="0E95E4D3" w:rsidR="00094C1A" w:rsidRPr="00457F14" w:rsidRDefault="00E662CE" w:rsidP="00094C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Undertaking h</w:t>
      </w:r>
      <w:r w:rsidR="00094C1A" w:rsidRPr="00457F14">
        <w:rPr>
          <w:rFonts w:cstheme="minorHAnsi"/>
          <w:color w:val="000000" w:themeColor="text1"/>
        </w:rPr>
        <w:t xml:space="preserve">eart checks for children – echocardiographic (echo) screening to detect RHD early </w:t>
      </w:r>
      <w:r w:rsidRPr="00457F14">
        <w:rPr>
          <w:rFonts w:cstheme="minorHAnsi"/>
          <w:color w:val="000000" w:themeColor="text1"/>
        </w:rPr>
        <w:t>when available</w:t>
      </w:r>
    </w:p>
    <w:p w14:paraId="7B283E8F" w14:textId="3CC1C8E4" w:rsidR="00E63A90" w:rsidRPr="00457F14" w:rsidRDefault="00E662CE" w:rsidP="00157456">
      <w:pPr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 xml:space="preserve">“Communities each have their own unique experiences and so we </w:t>
      </w:r>
      <w:r w:rsidR="00A60D37" w:rsidRPr="00457F14">
        <w:rPr>
          <w:rFonts w:cstheme="minorHAnsi"/>
          <w:color w:val="000000" w:themeColor="text1"/>
        </w:rPr>
        <w:t>will</w:t>
      </w:r>
      <w:r w:rsidRPr="00457F14">
        <w:rPr>
          <w:rFonts w:cstheme="minorHAnsi"/>
          <w:color w:val="000000" w:themeColor="text1"/>
        </w:rPr>
        <w:t xml:space="preserve"> work with local people and the local councils to help understand the impact of RHD on their people, and how we can </w:t>
      </w:r>
      <w:r w:rsidR="00A60D37" w:rsidRPr="00457F14">
        <w:rPr>
          <w:rFonts w:cstheme="minorHAnsi"/>
          <w:color w:val="000000" w:themeColor="text1"/>
        </w:rPr>
        <w:t>stop it for good,” Dr Remenyi said.</w:t>
      </w:r>
      <w:r w:rsidR="00DC64F0" w:rsidRPr="00457F14">
        <w:rPr>
          <w:rFonts w:cstheme="minorHAnsi"/>
          <w:color w:val="000000" w:themeColor="text1"/>
        </w:rPr>
        <w:t xml:space="preserve"> </w:t>
      </w:r>
    </w:p>
    <w:p w14:paraId="3F0A9989" w14:textId="71449836" w:rsidR="00E63A90" w:rsidRPr="00457F14" w:rsidRDefault="0044421A" w:rsidP="00157456">
      <w:pPr>
        <w:rPr>
          <w:rFonts w:cstheme="minorHAnsi"/>
          <w:color w:val="000000" w:themeColor="text1"/>
        </w:rPr>
      </w:pPr>
      <w:r w:rsidRPr="00457F14">
        <w:rPr>
          <w:rFonts w:cstheme="minorHAnsi"/>
          <w:color w:val="000000" w:themeColor="text1"/>
        </w:rPr>
        <w:t>ENDS</w:t>
      </w:r>
    </w:p>
    <w:p w14:paraId="6F903119" w14:textId="77777777" w:rsidR="00F10BCA" w:rsidRPr="00457F14" w:rsidRDefault="00F10BCA" w:rsidP="00157456">
      <w:pPr>
        <w:rPr>
          <w:rFonts w:cstheme="minorHAnsi"/>
          <w:color w:val="000000" w:themeColor="text1"/>
        </w:rPr>
      </w:pPr>
    </w:p>
    <w:p w14:paraId="0BD52A0D" w14:textId="77777777" w:rsidR="0044421A" w:rsidRPr="00457F14" w:rsidRDefault="0044421A" w:rsidP="00157456">
      <w:pPr>
        <w:rPr>
          <w:rFonts w:cstheme="minorHAnsi"/>
          <w:color w:val="000000" w:themeColor="text1"/>
        </w:rPr>
      </w:pPr>
    </w:p>
    <w:p w14:paraId="1CA708B3" w14:textId="51F4FFEA" w:rsidR="00DC64F0" w:rsidRPr="00457F14" w:rsidRDefault="00DC64F0" w:rsidP="00157456">
      <w:pPr>
        <w:rPr>
          <w:rFonts w:cstheme="minorHAnsi"/>
          <w:b/>
          <w:bCs/>
          <w:color w:val="000000" w:themeColor="text1"/>
        </w:rPr>
      </w:pPr>
      <w:r w:rsidRPr="00457F14">
        <w:rPr>
          <w:rFonts w:cstheme="minorHAnsi"/>
          <w:b/>
          <w:bCs/>
          <w:color w:val="000000" w:themeColor="text1"/>
        </w:rPr>
        <w:lastRenderedPageBreak/>
        <w:t>About RHD</w:t>
      </w:r>
    </w:p>
    <w:p w14:paraId="253C15A7" w14:textId="77777777" w:rsidR="00DC64F0" w:rsidRPr="00457F14" w:rsidRDefault="00DC64F0" w:rsidP="00E63A9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57F14">
        <w:rPr>
          <w:color w:val="000000" w:themeColor="text1"/>
        </w:rPr>
        <w:t xml:space="preserve">RHD is a preventable disease and if not diagnosed or treated, it can cause heart failure, disability and even death. </w:t>
      </w:r>
    </w:p>
    <w:p w14:paraId="0D177958" w14:textId="66A3B681" w:rsidR="00DC64F0" w:rsidRPr="00457F14" w:rsidRDefault="00DC64F0" w:rsidP="00E63A90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57F14">
        <w:rPr>
          <w:color w:val="000000" w:themeColor="text1"/>
        </w:rPr>
        <w:t>It starts with a sore throat or skin sore caused by Strep A bacteria and can permanently damage the heart.</w:t>
      </w:r>
    </w:p>
    <w:p w14:paraId="7BF31748" w14:textId="77777777" w:rsidR="00963771" w:rsidRPr="00457F14" w:rsidRDefault="00963771" w:rsidP="00963771">
      <w:pPr>
        <w:rPr>
          <w:color w:val="000000" w:themeColor="text1"/>
        </w:rPr>
      </w:pPr>
      <w:r w:rsidRPr="00457F14">
        <w:rPr>
          <w:color w:val="000000" w:themeColor="text1"/>
        </w:rPr>
        <w:t xml:space="preserve">Right now, </w:t>
      </w:r>
      <w:r w:rsidRPr="00457F14">
        <w:rPr>
          <w:bCs/>
          <w:color w:val="000000" w:themeColor="text1"/>
        </w:rPr>
        <w:t>more than 5000</w:t>
      </w:r>
      <w:r w:rsidRPr="00457F14">
        <w:rPr>
          <w:color w:val="000000" w:themeColor="text1"/>
        </w:rPr>
        <w:t xml:space="preserve"> Aboriginal and Torres Strait Islander people are living with the disease or its precursor, acute rheumatic fever (ARF). </w:t>
      </w:r>
    </w:p>
    <w:p w14:paraId="37D120DD" w14:textId="7853EAEF" w:rsidR="00963771" w:rsidRPr="00457F14" w:rsidRDefault="00963771" w:rsidP="00963771">
      <w:pPr>
        <w:rPr>
          <w:color w:val="000000" w:themeColor="text1"/>
        </w:rPr>
      </w:pPr>
      <w:r w:rsidRPr="00457F14">
        <w:rPr>
          <w:color w:val="000000" w:themeColor="text1"/>
        </w:rPr>
        <w:t xml:space="preserve">Without </w:t>
      </w:r>
      <w:proofErr w:type="gramStart"/>
      <w:r w:rsidRPr="00457F14">
        <w:rPr>
          <w:color w:val="000000" w:themeColor="text1"/>
        </w:rPr>
        <w:t>taking action</w:t>
      </w:r>
      <w:proofErr w:type="gramEnd"/>
      <w:r w:rsidRPr="00457F14">
        <w:rPr>
          <w:color w:val="000000" w:themeColor="text1"/>
        </w:rPr>
        <w:t xml:space="preserve">, this number will almost double within the next decade. </w:t>
      </w:r>
    </w:p>
    <w:p w14:paraId="6CE693ED" w14:textId="12E9D57E" w:rsidR="00963771" w:rsidRPr="00457F14" w:rsidRDefault="00963771" w:rsidP="00963771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457F14">
        <w:rPr>
          <w:color w:val="000000" w:themeColor="text1"/>
        </w:rPr>
        <w:t>650+ people will likely die</w:t>
      </w:r>
      <w:r w:rsidR="0044421A" w:rsidRPr="00457F14">
        <w:rPr>
          <w:color w:val="000000" w:themeColor="text1"/>
        </w:rPr>
        <w:t>,</w:t>
      </w:r>
      <w:r w:rsidRPr="00457F14">
        <w:rPr>
          <w:color w:val="000000" w:themeColor="text1"/>
        </w:rPr>
        <w:t xml:space="preserve"> and</w:t>
      </w:r>
    </w:p>
    <w:p w14:paraId="319D55D8" w14:textId="2FB00516" w:rsidR="00963771" w:rsidRPr="00457F14" w:rsidRDefault="00963771" w:rsidP="00963771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457F14">
        <w:rPr>
          <w:color w:val="000000" w:themeColor="text1"/>
        </w:rPr>
        <w:t>1300 will need open heart surgery</w:t>
      </w:r>
      <w:r w:rsidR="0044421A" w:rsidRPr="00457F14">
        <w:rPr>
          <w:color w:val="000000" w:themeColor="text1"/>
        </w:rPr>
        <w:t>.</w:t>
      </w:r>
    </w:p>
    <w:p w14:paraId="12012C04" w14:textId="77777777" w:rsidR="00963771" w:rsidRPr="00457F14" w:rsidRDefault="00963771" w:rsidP="00963771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217B9435" w14:textId="0EBFED52" w:rsidR="008346BC" w:rsidRPr="00457F14" w:rsidRDefault="008346BC" w:rsidP="00DC64F0">
      <w:pPr>
        <w:rPr>
          <w:color w:val="000000" w:themeColor="text1"/>
        </w:rPr>
      </w:pPr>
      <w:r w:rsidRPr="00457F14">
        <w:rPr>
          <w:color w:val="000000" w:themeColor="text1"/>
        </w:rPr>
        <w:t>The World Health Assembly passed an international resolution in 2018 requiring countries, including Australia (who is a signatory), to prevent and eliminate RHD</w:t>
      </w:r>
      <w:r w:rsidR="0044421A" w:rsidRPr="00457F14">
        <w:rPr>
          <w:color w:val="000000" w:themeColor="text1"/>
        </w:rPr>
        <w:t>.</w:t>
      </w:r>
      <w:r w:rsidRPr="00457F14">
        <w:rPr>
          <w:color w:val="000000" w:themeColor="text1"/>
        </w:rPr>
        <w:t xml:space="preserve"> </w:t>
      </w:r>
    </w:p>
    <w:p w14:paraId="1B48CEEF" w14:textId="04CBF8EF" w:rsidR="00DC64F0" w:rsidRPr="00457F14" w:rsidRDefault="00DC64F0" w:rsidP="00DC64F0">
      <w:pPr>
        <w:rPr>
          <w:rFonts w:cstheme="minorHAnsi"/>
          <w:color w:val="000000" w:themeColor="text1"/>
        </w:rPr>
      </w:pPr>
      <w:r w:rsidRPr="00457F14">
        <w:rPr>
          <w:color w:val="000000" w:themeColor="text1"/>
        </w:rPr>
        <w:t>RHD is devastating some Indigenous communities</w:t>
      </w:r>
      <w:r w:rsidR="0044421A" w:rsidRPr="00457F14">
        <w:rPr>
          <w:color w:val="000000" w:themeColor="text1"/>
        </w:rPr>
        <w:t>,</w:t>
      </w:r>
      <w:r w:rsidRPr="00457F14">
        <w:rPr>
          <w:color w:val="000000" w:themeColor="text1"/>
        </w:rPr>
        <w:t xml:space="preserve"> </w:t>
      </w:r>
      <w:r w:rsidR="0044421A" w:rsidRPr="00457F14">
        <w:rPr>
          <w:color w:val="000000" w:themeColor="text1"/>
        </w:rPr>
        <w:t>who</w:t>
      </w:r>
      <w:r w:rsidRPr="00457F14">
        <w:rPr>
          <w:color w:val="000000" w:themeColor="text1"/>
        </w:rPr>
        <w:t xml:space="preserve"> need to understand this disease, know how to prevent it</w:t>
      </w:r>
      <w:r w:rsidR="008346BC" w:rsidRPr="00457F14">
        <w:rPr>
          <w:color w:val="000000" w:themeColor="text1"/>
        </w:rPr>
        <w:t xml:space="preserve">, as well as </w:t>
      </w:r>
      <w:r w:rsidRPr="00457F14">
        <w:rPr>
          <w:color w:val="000000" w:themeColor="text1"/>
        </w:rPr>
        <w:t>diagnose and treat it.</w:t>
      </w:r>
    </w:p>
    <w:p w14:paraId="38FB2F9A" w14:textId="77777777" w:rsidR="009D2800" w:rsidRPr="00457F14" w:rsidRDefault="009D2800" w:rsidP="009D2800">
      <w:pPr>
        <w:rPr>
          <w:rFonts w:cstheme="minorHAnsi"/>
          <w:b/>
          <w:bCs/>
          <w:color w:val="000000" w:themeColor="text1"/>
        </w:rPr>
      </w:pPr>
      <w:r w:rsidRPr="00457F14">
        <w:rPr>
          <w:rFonts w:cstheme="minorHAnsi"/>
          <w:b/>
          <w:bCs/>
          <w:color w:val="000000" w:themeColor="text1"/>
        </w:rPr>
        <w:t>The Trek is supported by:</w:t>
      </w:r>
    </w:p>
    <w:p w14:paraId="52118279" w14:textId="77777777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Far North Queensland Hospital Foundation </w:t>
      </w:r>
      <w:hyperlink r:id="rId8" w:history="1">
        <w:r>
          <w:rPr>
            <w:rStyle w:val="Hyperlink"/>
          </w:rPr>
          <w:t>https://www.fnqhf.org.au/</w:t>
        </w:r>
      </w:hyperlink>
      <w:r>
        <w:t xml:space="preserve"> </w:t>
      </w:r>
    </w:p>
    <w:p w14:paraId="04C7381F" w14:textId="77777777" w:rsidR="0090051D" w:rsidRDefault="0090051D" w:rsidP="0090051D">
      <w:pPr>
        <w:pStyle w:val="ListParagraph"/>
        <w:numPr>
          <w:ilvl w:val="0"/>
          <w:numId w:val="13"/>
        </w:numPr>
      </w:pPr>
      <w:proofErr w:type="spellStart"/>
      <w:r>
        <w:t>RHDAustralia</w:t>
      </w:r>
      <w:proofErr w:type="spellEnd"/>
      <w:r>
        <w:t xml:space="preserve"> </w:t>
      </w:r>
      <w:hyperlink r:id="rId9" w:history="1">
        <w:r>
          <w:rPr>
            <w:rStyle w:val="Hyperlink"/>
          </w:rPr>
          <w:t>https://www.rhdaustralia.org.au/</w:t>
        </w:r>
      </w:hyperlink>
    </w:p>
    <w:p w14:paraId="69C0C0C5" w14:textId="77777777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The Snow Foundation </w:t>
      </w:r>
      <w:hyperlink r:id="rId10" w:history="1">
        <w:r>
          <w:rPr>
            <w:rStyle w:val="Hyperlink"/>
          </w:rPr>
          <w:t>https://www.snowfoundation.org.au/</w:t>
        </w:r>
      </w:hyperlink>
      <w:r>
        <w:t xml:space="preserve"> </w:t>
      </w:r>
    </w:p>
    <w:p w14:paraId="22B038A9" w14:textId="6270F7D8" w:rsidR="0090051D" w:rsidRDefault="0090051D" w:rsidP="0090051D">
      <w:pPr>
        <w:pStyle w:val="ListParagraph"/>
        <w:numPr>
          <w:ilvl w:val="0"/>
          <w:numId w:val="13"/>
        </w:numPr>
        <w:rPr>
          <w:rStyle w:val="Hyperlink"/>
        </w:rPr>
      </w:pPr>
      <w:r>
        <w:t xml:space="preserve">Take </w:t>
      </w:r>
      <w:proofErr w:type="gramStart"/>
      <w:r>
        <w:t>Heart :</w:t>
      </w:r>
      <w:proofErr w:type="gramEnd"/>
      <w:r>
        <w:t xml:space="preserve"> Deadly Heart (Moonshine) </w:t>
      </w:r>
      <w:hyperlink r:id="rId11" w:history="1">
        <w:r>
          <w:rPr>
            <w:rStyle w:val="Hyperlink"/>
          </w:rPr>
          <w:t>https://takeheartrhd.com/</w:t>
        </w:r>
      </w:hyperlink>
    </w:p>
    <w:p w14:paraId="5D7A5EDE" w14:textId="100872A1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Violet Co </w:t>
      </w:r>
      <w:hyperlink r:id="rId12" w:history="1">
        <w:r>
          <w:rPr>
            <w:rStyle w:val="Hyperlink"/>
          </w:rPr>
          <w:t>https://www.violetco.com.au/</w:t>
        </w:r>
      </w:hyperlink>
    </w:p>
    <w:p w14:paraId="3A9662AF" w14:textId="35C13836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NT Cardiac </w:t>
      </w:r>
      <w:hyperlink r:id="rId13" w:history="1">
        <w:r>
          <w:rPr>
            <w:rStyle w:val="Hyperlink"/>
          </w:rPr>
          <w:t>https://www.ntcardiac.com.au/</w:t>
        </w:r>
      </w:hyperlink>
    </w:p>
    <w:p w14:paraId="3654ACF7" w14:textId="5064A0A1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One Disease </w:t>
      </w:r>
      <w:hyperlink r:id="rId14" w:history="1">
        <w:r>
          <w:rPr>
            <w:rStyle w:val="Hyperlink"/>
          </w:rPr>
          <w:t>https://www.onedisease.org/</w:t>
        </w:r>
      </w:hyperlink>
    </w:p>
    <w:p w14:paraId="697C4DF4" w14:textId="0C391B67" w:rsidR="0090051D" w:rsidRDefault="0090051D" w:rsidP="0090051D">
      <w:pPr>
        <w:pStyle w:val="ListParagraph"/>
        <w:numPr>
          <w:ilvl w:val="0"/>
          <w:numId w:val="13"/>
        </w:numPr>
      </w:pPr>
      <w:proofErr w:type="spellStart"/>
      <w:r>
        <w:t>Humpty</w:t>
      </w:r>
      <w:proofErr w:type="spellEnd"/>
      <w:r>
        <w:t xml:space="preserve"> Dumpty Foundation </w:t>
      </w:r>
      <w:hyperlink r:id="rId15" w:history="1">
        <w:r>
          <w:rPr>
            <w:rStyle w:val="Hyperlink"/>
          </w:rPr>
          <w:t>https://humpty.com.au/</w:t>
        </w:r>
      </w:hyperlink>
    </w:p>
    <w:p w14:paraId="60C77BC1" w14:textId="6735E3C6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Orange Sky </w:t>
      </w:r>
      <w:hyperlink r:id="rId16" w:history="1">
        <w:r>
          <w:rPr>
            <w:rStyle w:val="Hyperlink"/>
          </w:rPr>
          <w:t>https://orangesky.org.au/</w:t>
        </w:r>
      </w:hyperlink>
    </w:p>
    <w:p w14:paraId="5FE38D74" w14:textId="4F948167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Heart Kids </w:t>
      </w:r>
      <w:hyperlink r:id="rId17" w:history="1">
        <w:r>
          <w:rPr>
            <w:rStyle w:val="Hyperlink"/>
          </w:rPr>
          <w:t>https://www.heartkids.org.au/</w:t>
        </w:r>
      </w:hyperlink>
    </w:p>
    <w:p w14:paraId="37B67C06" w14:textId="1544E3A4" w:rsidR="0090051D" w:rsidRDefault="0090051D" w:rsidP="0090051D">
      <w:pPr>
        <w:pStyle w:val="ListParagraph"/>
        <w:numPr>
          <w:ilvl w:val="0"/>
          <w:numId w:val="13"/>
        </w:numPr>
      </w:pPr>
      <w:r>
        <w:t xml:space="preserve">The Heart Foundation </w:t>
      </w:r>
      <w:hyperlink r:id="rId18" w:history="1">
        <w:r>
          <w:rPr>
            <w:rStyle w:val="Hyperlink"/>
          </w:rPr>
          <w:t>https://www.heartfoundation.org.au/</w:t>
        </w:r>
      </w:hyperlink>
      <w:r>
        <w:t xml:space="preserve"> </w:t>
      </w:r>
    </w:p>
    <w:p w14:paraId="3EF6C53E" w14:textId="0A4FE9EA" w:rsidR="00E6593C" w:rsidRPr="00E6593C" w:rsidRDefault="00E6593C" w:rsidP="00E6593C">
      <w:pPr>
        <w:rPr>
          <w:rFonts w:cstheme="minorHAnsi"/>
        </w:rPr>
      </w:pPr>
    </w:p>
    <w:p w14:paraId="700C4B93" w14:textId="00664252" w:rsidR="00157456" w:rsidRPr="00E63A90" w:rsidRDefault="00157456" w:rsidP="00157456">
      <w:pPr>
        <w:rPr>
          <w:rFonts w:cstheme="minorHAnsi"/>
          <w:b/>
          <w:bCs/>
        </w:rPr>
      </w:pPr>
      <w:r w:rsidRPr="00E63A90">
        <w:rPr>
          <w:rFonts w:cstheme="minorHAnsi"/>
          <w:b/>
          <w:bCs/>
        </w:rPr>
        <w:t>Media contact:</w:t>
      </w:r>
      <w:r w:rsidRPr="00E63A90">
        <w:rPr>
          <w:rFonts w:cstheme="minorHAnsi"/>
          <w:b/>
          <w:bCs/>
        </w:rPr>
        <w:tab/>
        <w:t>Chris Wagner 0434 378 939</w:t>
      </w:r>
    </w:p>
    <w:p w14:paraId="27F9A794" w14:textId="434F6E2A" w:rsidR="00157456" w:rsidRDefault="002E4DC2" w:rsidP="00157456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AE9031" wp14:editId="5484691A">
            <wp:simplePos x="0" y="0"/>
            <wp:positionH relativeFrom="column">
              <wp:posOffset>2933065</wp:posOffset>
            </wp:positionH>
            <wp:positionV relativeFrom="paragraph">
              <wp:posOffset>251129</wp:posOffset>
            </wp:positionV>
            <wp:extent cx="1001395" cy="802005"/>
            <wp:effectExtent l="0" t="0" r="0" b="0"/>
            <wp:wrapNone/>
            <wp:docPr id="12" name="Picture 12" descr="Violet C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iolet Co logo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B0DF24" wp14:editId="03F7C12B">
            <wp:simplePos x="0" y="0"/>
            <wp:positionH relativeFrom="column">
              <wp:posOffset>-389034</wp:posOffset>
            </wp:positionH>
            <wp:positionV relativeFrom="paragraph">
              <wp:posOffset>352650</wp:posOffset>
            </wp:positionV>
            <wp:extent cx="1398767" cy="615971"/>
            <wp:effectExtent l="0" t="0" r="0" b="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67" cy="61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861" w:rsidRPr="00E63A90">
        <w:rPr>
          <w:rFonts w:cstheme="minorHAnsi"/>
        </w:rPr>
        <w:t xml:space="preserve">For more information go to </w:t>
      </w:r>
      <w:hyperlink r:id="rId21" w:history="1">
        <w:r w:rsidR="00270861" w:rsidRPr="00E63A90">
          <w:rPr>
            <w:rStyle w:val="Hyperlink"/>
            <w:rFonts w:cstheme="minorHAnsi"/>
          </w:rPr>
          <w:t>https://deadlyhearttrek.org/</w:t>
        </w:r>
      </w:hyperlink>
      <w:r w:rsidR="00270861" w:rsidRPr="00E63A90">
        <w:rPr>
          <w:rFonts w:cstheme="minorHAnsi"/>
        </w:rPr>
        <w:t xml:space="preserve"> </w:t>
      </w:r>
    </w:p>
    <w:p w14:paraId="5D699BE9" w14:textId="202E0944" w:rsidR="009D2800" w:rsidRDefault="00AA1B0A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8D9A00" wp14:editId="7E5622E4">
            <wp:simplePos x="0" y="0"/>
            <wp:positionH relativeFrom="column">
              <wp:posOffset>892838</wp:posOffset>
            </wp:positionH>
            <wp:positionV relativeFrom="paragraph">
              <wp:posOffset>69215</wp:posOffset>
            </wp:positionV>
            <wp:extent cx="1010285" cy="554355"/>
            <wp:effectExtent l="0" t="0" r="0" b="0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F9717F6" wp14:editId="3DBA49C1">
            <wp:simplePos x="0" y="0"/>
            <wp:positionH relativeFrom="column">
              <wp:posOffset>1969466</wp:posOffset>
            </wp:positionH>
            <wp:positionV relativeFrom="paragraph">
              <wp:posOffset>88265</wp:posOffset>
            </wp:positionV>
            <wp:extent cx="914400" cy="593725"/>
            <wp:effectExtent l="0" t="0" r="0" b="0"/>
            <wp:wrapNone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C2">
        <w:rPr>
          <w:noProof/>
        </w:rPr>
        <w:drawing>
          <wp:anchor distT="0" distB="0" distL="114300" distR="114300" simplePos="0" relativeHeight="251664384" behindDoc="0" locked="0" layoutInCell="1" allowOverlap="1" wp14:anchorId="30687F67" wp14:editId="0B35A558">
            <wp:simplePos x="0" y="0"/>
            <wp:positionH relativeFrom="column">
              <wp:posOffset>4986020</wp:posOffset>
            </wp:positionH>
            <wp:positionV relativeFrom="paragraph">
              <wp:posOffset>148590</wp:posOffset>
            </wp:positionV>
            <wp:extent cx="1011231" cy="429371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31" cy="42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4DC2">
        <w:rPr>
          <w:noProof/>
        </w:rPr>
        <w:drawing>
          <wp:anchor distT="0" distB="0" distL="114300" distR="114300" simplePos="0" relativeHeight="251660288" behindDoc="0" locked="0" layoutInCell="1" allowOverlap="1" wp14:anchorId="4EFB2E28" wp14:editId="21263445">
            <wp:simplePos x="0" y="0"/>
            <wp:positionH relativeFrom="column">
              <wp:posOffset>4036264</wp:posOffset>
            </wp:positionH>
            <wp:positionV relativeFrom="paragraph">
              <wp:posOffset>147623</wp:posOffset>
            </wp:positionV>
            <wp:extent cx="896876" cy="472799"/>
            <wp:effectExtent l="0" t="0" r="0" b="3810"/>
            <wp:wrapNone/>
            <wp:docPr id="14" name="Picture 1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76" cy="47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7261D0" w14:textId="37DDB6AC" w:rsidR="00457F14" w:rsidRDefault="00457F14">
      <w:pPr>
        <w:rPr>
          <w:rFonts w:cstheme="minorHAnsi"/>
        </w:rPr>
      </w:pPr>
    </w:p>
    <w:p w14:paraId="2BE7B875" w14:textId="691397E9" w:rsidR="00457F14" w:rsidRPr="00E63A90" w:rsidRDefault="002E4DC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EE9698" wp14:editId="7079106A">
            <wp:simplePos x="0" y="0"/>
            <wp:positionH relativeFrom="column">
              <wp:posOffset>4157952</wp:posOffset>
            </wp:positionH>
            <wp:positionV relativeFrom="paragraph">
              <wp:posOffset>117668</wp:posOffset>
            </wp:positionV>
            <wp:extent cx="1335819" cy="655787"/>
            <wp:effectExtent l="0" t="0" r="0" b="0"/>
            <wp:wrapNone/>
            <wp:docPr id="8" name="Picture 8" descr="SNOW-FOUNDATION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NOW-FOUNDATION-RGB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819" cy="655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18A2279C" wp14:editId="55168B98">
            <wp:simplePos x="0" y="0"/>
            <wp:positionH relativeFrom="column">
              <wp:posOffset>3379646</wp:posOffset>
            </wp:positionH>
            <wp:positionV relativeFrom="paragraph">
              <wp:posOffset>199914</wp:posOffset>
            </wp:positionV>
            <wp:extent cx="555184" cy="626621"/>
            <wp:effectExtent l="0" t="0" r="0" b="254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84" cy="626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1A7AC71" wp14:editId="0793B7E8">
            <wp:simplePos x="0" y="0"/>
            <wp:positionH relativeFrom="column">
              <wp:posOffset>2113501</wp:posOffset>
            </wp:positionH>
            <wp:positionV relativeFrom="paragraph">
              <wp:posOffset>247125</wp:posOffset>
            </wp:positionV>
            <wp:extent cx="1101807" cy="514932"/>
            <wp:effectExtent l="0" t="0" r="3175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807" cy="51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59BF3F40" wp14:editId="163FA521">
            <wp:simplePos x="0" y="0"/>
            <wp:positionH relativeFrom="column">
              <wp:posOffset>1127595</wp:posOffset>
            </wp:positionH>
            <wp:positionV relativeFrom="paragraph">
              <wp:posOffset>309880</wp:posOffset>
            </wp:positionV>
            <wp:extent cx="882595" cy="449546"/>
            <wp:effectExtent l="0" t="0" r="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95" cy="44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CA5718E" wp14:editId="5C1D54A1">
            <wp:simplePos x="0" y="0"/>
            <wp:positionH relativeFrom="column">
              <wp:posOffset>208475</wp:posOffset>
            </wp:positionH>
            <wp:positionV relativeFrom="paragraph">
              <wp:posOffset>115100</wp:posOffset>
            </wp:positionV>
            <wp:extent cx="804254" cy="826660"/>
            <wp:effectExtent l="0" t="0" r="0" b="0"/>
            <wp:wrapNone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54" cy="8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57F14" w:rsidRPr="00E63A90" w:rsidSect="00A60D3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4DAC" w14:textId="77777777" w:rsidR="00B93E68" w:rsidRDefault="00B93E68" w:rsidP="00896EA4">
      <w:pPr>
        <w:spacing w:after="0" w:line="240" w:lineRule="auto"/>
      </w:pPr>
      <w:r>
        <w:separator/>
      </w:r>
    </w:p>
  </w:endnote>
  <w:endnote w:type="continuationSeparator" w:id="0">
    <w:p w14:paraId="5F867CB3" w14:textId="77777777" w:rsidR="00B93E68" w:rsidRDefault="00B93E68" w:rsidP="00896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2F15" w14:textId="77777777" w:rsidR="00896EA4" w:rsidRDefault="00896E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969B" w14:textId="77777777" w:rsidR="00896EA4" w:rsidRDefault="00896E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7BBA" w14:textId="77777777" w:rsidR="00896EA4" w:rsidRDefault="00896E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16DE" w14:textId="77777777" w:rsidR="00B93E68" w:rsidRDefault="00B93E68" w:rsidP="00896EA4">
      <w:pPr>
        <w:spacing w:after="0" w:line="240" w:lineRule="auto"/>
      </w:pPr>
      <w:r>
        <w:separator/>
      </w:r>
    </w:p>
  </w:footnote>
  <w:footnote w:type="continuationSeparator" w:id="0">
    <w:p w14:paraId="0DEDE8D9" w14:textId="77777777" w:rsidR="00B93E68" w:rsidRDefault="00B93E68" w:rsidP="00896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BE4E2" w14:textId="77777777" w:rsidR="00896EA4" w:rsidRDefault="00896E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7892" w14:textId="77777777" w:rsidR="00896EA4" w:rsidRDefault="00896E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BD13" w14:textId="77777777" w:rsidR="00896EA4" w:rsidRDefault="00896E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023E"/>
    <w:multiLevelType w:val="multilevel"/>
    <w:tmpl w:val="4AB695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9A7E85"/>
    <w:multiLevelType w:val="hybridMultilevel"/>
    <w:tmpl w:val="12E41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2CAD"/>
    <w:multiLevelType w:val="multilevel"/>
    <w:tmpl w:val="34D2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22325"/>
    <w:multiLevelType w:val="multilevel"/>
    <w:tmpl w:val="06AE9DF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A66F80"/>
    <w:multiLevelType w:val="hybridMultilevel"/>
    <w:tmpl w:val="7CE49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C18"/>
    <w:multiLevelType w:val="multilevel"/>
    <w:tmpl w:val="7A8C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10816"/>
    <w:multiLevelType w:val="multilevel"/>
    <w:tmpl w:val="A2FAF4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F713C3"/>
    <w:multiLevelType w:val="multilevel"/>
    <w:tmpl w:val="C69A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416B63"/>
    <w:multiLevelType w:val="hybridMultilevel"/>
    <w:tmpl w:val="FB7A2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41BAF"/>
    <w:multiLevelType w:val="multilevel"/>
    <w:tmpl w:val="7C36B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A1EA4"/>
    <w:multiLevelType w:val="multilevel"/>
    <w:tmpl w:val="44BA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C223F"/>
    <w:multiLevelType w:val="multilevel"/>
    <w:tmpl w:val="21E4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84860">
    <w:abstractNumId w:val="2"/>
  </w:num>
  <w:num w:numId="2" w16cid:durableId="1826389796">
    <w:abstractNumId w:val="5"/>
  </w:num>
  <w:num w:numId="3" w16cid:durableId="2038965684">
    <w:abstractNumId w:val="11"/>
  </w:num>
  <w:num w:numId="4" w16cid:durableId="1290623574">
    <w:abstractNumId w:val="10"/>
  </w:num>
  <w:num w:numId="5" w16cid:durableId="1792894110">
    <w:abstractNumId w:val="7"/>
  </w:num>
  <w:num w:numId="6" w16cid:durableId="579027173">
    <w:abstractNumId w:val="9"/>
  </w:num>
  <w:num w:numId="7" w16cid:durableId="180046151">
    <w:abstractNumId w:val="0"/>
  </w:num>
  <w:num w:numId="8" w16cid:durableId="442773237">
    <w:abstractNumId w:val="3"/>
  </w:num>
  <w:num w:numId="9" w16cid:durableId="893856227">
    <w:abstractNumId w:val="6"/>
  </w:num>
  <w:num w:numId="10" w16cid:durableId="1606426231">
    <w:abstractNumId w:val="8"/>
  </w:num>
  <w:num w:numId="11" w16cid:durableId="19429795">
    <w:abstractNumId w:val="4"/>
  </w:num>
  <w:num w:numId="12" w16cid:durableId="1534658016">
    <w:abstractNumId w:val="1"/>
  </w:num>
  <w:num w:numId="13" w16cid:durableId="1127504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22"/>
    <w:rsid w:val="00030C46"/>
    <w:rsid w:val="0008792F"/>
    <w:rsid w:val="00094C1A"/>
    <w:rsid w:val="000C7CA6"/>
    <w:rsid w:val="00120956"/>
    <w:rsid w:val="00157456"/>
    <w:rsid w:val="00240B04"/>
    <w:rsid w:val="00270861"/>
    <w:rsid w:val="002E4DC2"/>
    <w:rsid w:val="003C6BA8"/>
    <w:rsid w:val="0044421A"/>
    <w:rsid w:val="00457F14"/>
    <w:rsid w:val="004944BD"/>
    <w:rsid w:val="004D412A"/>
    <w:rsid w:val="004E4899"/>
    <w:rsid w:val="0051237B"/>
    <w:rsid w:val="005E2456"/>
    <w:rsid w:val="0068035E"/>
    <w:rsid w:val="00746722"/>
    <w:rsid w:val="007806B0"/>
    <w:rsid w:val="00802AE1"/>
    <w:rsid w:val="008346BC"/>
    <w:rsid w:val="00876B87"/>
    <w:rsid w:val="00896EA4"/>
    <w:rsid w:val="0090051D"/>
    <w:rsid w:val="0091672A"/>
    <w:rsid w:val="00963771"/>
    <w:rsid w:val="009D2800"/>
    <w:rsid w:val="009D7497"/>
    <w:rsid w:val="00A55E4F"/>
    <w:rsid w:val="00A60D37"/>
    <w:rsid w:val="00A6252A"/>
    <w:rsid w:val="00A832D8"/>
    <w:rsid w:val="00AA1B0A"/>
    <w:rsid w:val="00B06798"/>
    <w:rsid w:val="00B93E68"/>
    <w:rsid w:val="00C04B34"/>
    <w:rsid w:val="00C51816"/>
    <w:rsid w:val="00CD28C9"/>
    <w:rsid w:val="00D34BF7"/>
    <w:rsid w:val="00D52A9F"/>
    <w:rsid w:val="00DC64F0"/>
    <w:rsid w:val="00E35522"/>
    <w:rsid w:val="00E50EFC"/>
    <w:rsid w:val="00E63A90"/>
    <w:rsid w:val="00E6593C"/>
    <w:rsid w:val="00E662CE"/>
    <w:rsid w:val="00E749D4"/>
    <w:rsid w:val="00F10BCA"/>
    <w:rsid w:val="00F11EB6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84E2"/>
  <w15:chartTrackingRefBased/>
  <w15:docId w15:val="{926BF6B6-A8CE-42A0-8718-7DB75D25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94C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4899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94C1A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2708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08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4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4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4B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4B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4B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9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EA4"/>
  </w:style>
  <w:style w:type="paragraph" w:styleId="Footer">
    <w:name w:val="footer"/>
    <w:basedOn w:val="Normal"/>
    <w:link w:val="FooterChar"/>
    <w:uiPriority w:val="99"/>
    <w:unhideWhenUsed/>
    <w:rsid w:val="00896E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EA4"/>
  </w:style>
  <w:style w:type="paragraph" w:styleId="Revision">
    <w:name w:val="Revision"/>
    <w:hidden/>
    <w:uiPriority w:val="99"/>
    <w:semiHidden/>
    <w:rsid w:val="00FC63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3771"/>
    <w:pPr>
      <w:spacing w:after="0" w:line="240" w:lineRule="auto"/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D28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1E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tcardiac.com.au/" TargetMode="External"/><Relationship Id="rId18" Type="http://schemas.openxmlformats.org/officeDocument/2006/relationships/hyperlink" Target="https://www.heartfoundation.org.au/" TargetMode="External"/><Relationship Id="rId26" Type="http://schemas.openxmlformats.org/officeDocument/2006/relationships/image" Target="media/image8.png"/><Relationship Id="rId21" Type="http://schemas.openxmlformats.org/officeDocument/2006/relationships/hyperlink" Target="https://deadlyhearttrek.org/" TargetMode="External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www.violetco.com.au/" TargetMode="External"/><Relationship Id="rId17" Type="http://schemas.openxmlformats.org/officeDocument/2006/relationships/hyperlink" Target="https://www.heartkids.org.au/" TargetMode="External"/><Relationship Id="rId25" Type="http://schemas.openxmlformats.org/officeDocument/2006/relationships/image" Target="media/image7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rangesky.org.au/" TargetMode="External"/><Relationship Id="rId20" Type="http://schemas.openxmlformats.org/officeDocument/2006/relationships/image" Target="media/image3.pn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keheartrhd.com/" TargetMode="External"/><Relationship Id="rId24" Type="http://schemas.openxmlformats.org/officeDocument/2006/relationships/image" Target="media/image6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humpty.com.a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png"/><Relationship Id="rId36" Type="http://schemas.openxmlformats.org/officeDocument/2006/relationships/footer" Target="footer3.xml"/><Relationship Id="rId10" Type="http://schemas.openxmlformats.org/officeDocument/2006/relationships/hyperlink" Target="https://www.snowfoundation.org.au/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hdaustralia.org.au/" TargetMode="External"/><Relationship Id="rId14" Type="http://schemas.openxmlformats.org/officeDocument/2006/relationships/hyperlink" Target="https://www.onedisease.org/" TargetMode="External"/><Relationship Id="rId22" Type="http://schemas.openxmlformats.org/officeDocument/2006/relationships/image" Target="media/image4.png"/><Relationship Id="rId27" Type="http://schemas.openxmlformats.org/officeDocument/2006/relationships/image" Target="media/image9.png"/><Relationship Id="rId30" Type="http://schemas.openxmlformats.org/officeDocument/2006/relationships/image" Target="media/image12.png"/><Relationship Id="rId35" Type="http://schemas.openxmlformats.org/officeDocument/2006/relationships/header" Target="header3.xml"/><Relationship Id="rId8" Type="http://schemas.openxmlformats.org/officeDocument/2006/relationships/hyperlink" Target="https://www.fnqhf.org.a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Wagner</dc:creator>
  <cp:keywords/>
  <dc:description/>
  <cp:lastModifiedBy>Chris Wagner</cp:lastModifiedBy>
  <cp:revision>5</cp:revision>
  <dcterms:created xsi:type="dcterms:W3CDTF">2022-08-22T05:34:00Z</dcterms:created>
  <dcterms:modified xsi:type="dcterms:W3CDTF">2022-08-22T05:48:00Z</dcterms:modified>
</cp:coreProperties>
</file>