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54ED" w14:textId="486A9801" w:rsidR="00541694" w:rsidRPr="00C130CA" w:rsidRDefault="00541694" w:rsidP="00541694">
      <w:pPr>
        <w:pBdr>
          <w:bottom w:val="single" w:sz="4" w:space="1" w:color="auto"/>
        </w:pBdr>
        <w:rPr>
          <w:rFonts w:ascii="Avenir Book" w:hAnsi="Avenir Book"/>
          <w:sz w:val="40"/>
          <w:szCs w:val="40"/>
        </w:rPr>
      </w:pPr>
      <w:r w:rsidRPr="00C130CA">
        <w:rPr>
          <w:rFonts w:ascii="Avenir Book" w:hAnsi="Avenir Book"/>
          <w:sz w:val="40"/>
          <w:szCs w:val="40"/>
        </w:rPr>
        <w:t xml:space="preserve">MEDIA </w:t>
      </w:r>
      <w:r w:rsidR="00842D57" w:rsidRPr="00C130CA">
        <w:rPr>
          <w:rFonts w:ascii="Avenir Book" w:hAnsi="Avenir Book"/>
          <w:sz w:val="40"/>
          <w:szCs w:val="40"/>
        </w:rPr>
        <w:t xml:space="preserve">RELEASE </w:t>
      </w:r>
    </w:p>
    <w:p w14:paraId="654A4FD4" w14:textId="6D32497F" w:rsidR="00816707" w:rsidRPr="00C130CA" w:rsidRDefault="00816707" w:rsidP="00816707">
      <w:pPr>
        <w:rPr>
          <w:rFonts w:ascii="Avenir Book" w:hAnsi="Avenir Book"/>
          <w:b/>
          <w:bCs/>
          <w:sz w:val="32"/>
          <w:szCs w:val="32"/>
        </w:rPr>
      </w:pPr>
      <w:r w:rsidRPr="00C130CA">
        <w:rPr>
          <w:rFonts w:ascii="Avenir Book" w:hAnsi="Avenir Book"/>
          <w:b/>
          <w:bCs/>
          <w:sz w:val="32"/>
          <w:szCs w:val="32"/>
        </w:rPr>
        <w:t>New Film provides solutions to Rheumatic Heart Disease</w:t>
      </w:r>
    </w:p>
    <w:p w14:paraId="7F1A3328" w14:textId="08A3D398" w:rsidR="005A5B18" w:rsidRPr="00C130CA" w:rsidRDefault="00343F66" w:rsidP="00C130CA">
      <w:pPr>
        <w:jc w:val="both"/>
        <w:rPr>
          <w:rFonts w:ascii="Avenir Book" w:hAnsi="Avenir Book"/>
        </w:rPr>
      </w:pPr>
      <w:r>
        <w:rPr>
          <w:rFonts w:ascii="Avenir Book" w:hAnsi="Avenir Book"/>
        </w:rPr>
        <w:t xml:space="preserve">A </w:t>
      </w:r>
      <w:r w:rsidR="005A5B18" w:rsidRPr="00C130CA">
        <w:rPr>
          <w:rFonts w:ascii="Avenir Book" w:hAnsi="Avenir Book"/>
        </w:rPr>
        <w:t>new feature film about the change needed to solve a national health crisis amongst young Aboriginal and Torres Strait peoples will premier</w:t>
      </w:r>
      <w:r w:rsidR="008F381E" w:rsidRPr="00C130CA">
        <w:rPr>
          <w:rFonts w:ascii="Avenir Book" w:hAnsi="Avenir Book"/>
        </w:rPr>
        <w:t>e</w:t>
      </w:r>
      <w:r w:rsidR="005A5B18" w:rsidRPr="00C130CA">
        <w:rPr>
          <w:rFonts w:ascii="Avenir Book" w:hAnsi="Avenir Book"/>
        </w:rPr>
        <w:t xml:space="preserve"> next Tuesday 15 March, during Close the Gap week.</w:t>
      </w:r>
    </w:p>
    <w:p w14:paraId="2B29769A" w14:textId="798E5331" w:rsidR="005A5B18" w:rsidRPr="00C130CA" w:rsidRDefault="005A5B18" w:rsidP="00C130CA">
      <w:pPr>
        <w:jc w:val="both"/>
        <w:rPr>
          <w:rFonts w:ascii="Avenir Book" w:hAnsi="Avenir Book"/>
        </w:rPr>
      </w:pPr>
      <w:r w:rsidRPr="00C130CA">
        <w:rPr>
          <w:rFonts w:ascii="Avenir Book" w:hAnsi="Avenir Book"/>
        </w:rPr>
        <w:t xml:space="preserve">The film premiere comes as the </w:t>
      </w:r>
      <w:r w:rsidR="000D40F1" w:rsidRPr="00C130CA">
        <w:rPr>
          <w:rFonts w:ascii="Avenir Book" w:hAnsi="Avenir Book"/>
        </w:rPr>
        <w:t>issue</w:t>
      </w:r>
      <w:r w:rsidRPr="00C130CA">
        <w:rPr>
          <w:rFonts w:ascii="Avenir Book" w:hAnsi="Avenir Book"/>
        </w:rPr>
        <w:t xml:space="preserve"> of Aboriginal and Torres Strait </w:t>
      </w:r>
      <w:r w:rsidR="000D40F1" w:rsidRPr="00C130CA">
        <w:rPr>
          <w:rFonts w:ascii="Avenir Book" w:hAnsi="Avenir Book"/>
        </w:rPr>
        <w:t xml:space="preserve">Islander </w:t>
      </w:r>
      <w:r w:rsidRPr="00C130CA">
        <w:rPr>
          <w:rFonts w:ascii="Avenir Book" w:hAnsi="Avenir Book"/>
        </w:rPr>
        <w:t xml:space="preserve">peoples with Rheumatic Heart Disease (RHD) was highlighted by the ABC’s Four Corners program, </w:t>
      </w:r>
      <w:r w:rsidR="000D40F1" w:rsidRPr="00C130CA">
        <w:rPr>
          <w:rFonts w:ascii="Avenir Book" w:hAnsi="Avenir Book"/>
        </w:rPr>
        <w:t>followed by an</w:t>
      </w:r>
      <w:r w:rsidRPr="00C130CA">
        <w:rPr>
          <w:rFonts w:ascii="Avenir Book" w:hAnsi="Avenir Book"/>
        </w:rPr>
        <w:t xml:space="preserve"> outpouring of </w:t>
      </w:r>
      <w:r w:rsidR="008F381E" w:rsidRPr="00C130CA">
        <w:rPr>
          <w:rFonts w:ascii="Avenir Book" w:hAnsi="Avenir Book"/>
        </w:rPr>
        <w:t>deep concern</w:t>
      </w:r>
      <w:r w:rsidRPr="00C130CA">
        <w:rPr>
          <w:rFonts w:ascii="Avenir Book" w:hAnsi="Avenir Book"/>
        </w:rPr>
        <w:t xml:space="preserve"> from the </w:t>
      </w:r>
      <w:proofErr w:type="gramStart"/>
      <w:r w:rsidRPr="00C130CA">
        <w:rPr>
          <w:rFonts w:ascii="Avenir Book" w:hAnsi="Avenir Book"/>
        </w:rPr>
        <w:t>general public</w:t>
      </w:r>
      <w:proofErr w:type="gramEnd"/>
      <w:r w:rsidRPr="00C130CA">
        <w:rPr>
          <w:rFonts w:ascii="Avenir Book" w:hAnsi="Avenir Book"/>
        </w:rPr>
        <w:t xml:space="preserve">.  </w:t>
      </w:r>
    </w:p>
    <w:p w14:paraId="1FBF15EE" w14:textId="1FE4181D" w:rsidR="002358D1" w:rsidRPr="00C130CA" w:rsidRDefault="005A5B18" w:rsidP="00C130CA">
      <w:pPr>
        <w:jc w:val="both"/>
        <w:rPr>
          <w:rFonts w:ascii="Avenir Book" w:hAnsi="Avenir Book"/>
        </w:rPr>
      </w:pPr>
      <w:r w:rsidRPr="00C130CA">
        <w:rPr>
          <w:rFonts w:ascii="Avenir Book" w:hAnsi="Avenir Book"/>
        </w:rPr>
        <w:t xml:space="preserve">The new film, </w:t>
      </w:r>
      <w:r w:rsidRPr="00C130CA">
        <w:rPr>
          <w:rFonts w:ascii="Avenir Book" w:hAnsi="Avenir Book"/>
          <w:i/>
          <w:iCs/>
        </w:rPr>
        <w:t>Take Heart: Deadly Heart</w:t>
      </w:r>
      <w:r w:rsidRPr="00C130CA">
        <w:rPr>
          <w:rFonts w:ascii="Avenir Book" w:hAnsi="Avenir Book"/>
        </w:rPr>
        <w:t xml:space="preserve">, is a follow up from the 2016 film, </w:t>
      </w:r>
      <w:r w:rsidRPr="00C130CA">
        <w:rPr>
          <w:rFonts w:ascii="Avenir Book" w:hAnsi="Avenir Book"/>
          <w:i/>
          <w:iCs/>
        </w:rPr>
        <w:t>Take Heart: The Quest to Rid Australasia from Rheumatic Heart Disease</w:t>
      </w:r>
      <w:r w:rsidRPr="00C130CA">
        <w:rPr>
          <w:rFonts w:ascii="Avenir Book" w:hAnsi="Avenir Book"/>
        </w:rPr>
        <w:t xml:space="preserve"> which drew </w:t>
      </w:r>
      <w:r w:rsidR="00C51108" w:rsidRPr="00C130CA">
        <w:rPr>
          <w:rFonts w:ascii="Avenir Book" w:hAnsi="Avenir Book"/>
        </w:rPr>
        <w:t xml:space="preserve">national </w:t>
      </w:r>
      <w:r w:rsidRPr="00C130CA">
        <w:rPr>
          <w:rFonts w:ascii="Avenir Book" w:hAnsi="Avenir Book"/>
        </w:rPr>
        <w:t xml:space="preserve">attention to </w:t>
      </w:r>
      <w:r w:rsidR="00011CB6" w:rsidRPr="00C130CA">
        <w:rPr>
          <w:rFonts w:ascii="Avenir Book" w:hAnsi="Avenir Book"/>
        </w:rPr>
        <w:t>this largely invisi</w:t>
      </w:r>
      <w:r w:rsidR="008F381E" w:rsidRPr="00C130CA">
        <w:rPr>
          <w:rFonts w:ascii="Avenir Book" w:hAnsi="Avenir Book"/>
        </w:rPr>
        <w:t>ble disease</w:t>
      </w:r>
      <w:r w:rsidRPr="00C130CA">
        <w:rPr>
          <w:rFonts w:ascii="Avenir Book" w:hAnsi="Avenir Book"/>
        </w:rPr>
        <w:t>. Despite the success of this initial film and campaign, RHD remains a significant issue</w:t>
      </w:r>
      <w:r w:rsidR="009515D7" w:rsidRPr="00C130CA">
        <w:rPr>
          <w:rFonts w:ascii="Avenir Book" w:hAnsi="Avenir Book"/>
        </w:rPr>
        <w:t>. A</w:t>
      </w:r>
      <w:r w:rsidRPr="00C130CA">
        <w:rPr>
          <w:rFonts w:ascii="Avenir Book" w:hAnsi="Avenir Book"/>
        </w:rPr>
        <w:t>s many as two Aboriginal and Torres Strait peoples d</w:t>
      </w:r>
      <w:r w:rsidR="009515D7" w:rsidRPr="00C130CA">
        <w:rPr>
          <w:rFonts w:ascii="Avenir Book" w:hAnsi="Avenir Book"/>
        </w:rPr>
        <w:t>ie</w:t>
      </w:r>
      <w:r w:rsidRPr="00C130CA">
        <w:rPr>
          <w:rFonts w:ascii="Avenir Book" w:hAnsi="Avenir Book"/>
        </w:rPr>
        <w:t xml:space="preserve"> each week from </w:t>
      </w:r>
      <w:r w:rsidR="009515D7" w:rsidRPr="00C130CA">
        <w:rPr>
          <w:rFonts w:ascii="Avenir Book" w:hAnsi="Avenir Book"/>
        </w:rPr>
        <w:t>the</w:t>
      </w:r>
      <w:r w:rsidR="005D6D13" w:rsidRPr="00C130CA">
        <w:rPr>
          <w:rFonts w:ascii="Avenir Book" w:hAnsi="Avenir Book"/>
        </w:rPr>
        <w:t xml:space="preserve"> </w:t>
      </w:r>
      <w:r w:rsidRPr="00C130CA">
        <w:rPr>
          <w:rFonts w:ascii="Avenir Book" w:hAnsi="Avenir Book"/>
        </w:rPr>
        <w:t>totally preventable disease</w:t>
      </w:r>
      <w:r w:rsidR="000D40F1" w:rsidRPr="00C130CA">
        <w:rPr>
          <w:rFonts w:ascii="Avenir Book" w:hAnsi="Avenir Book"/>
        </w:rPr>
        <w:t>, which has been effectively eliminated in non-indigenous Australians</w:t>
      </w:r>
      <w:r w:rsidR="002358D1" w:rsidRPr="00C130CA">
        <w:rPr>
          <w:rFonts w:ascii="Avenir Book" w:hAnsi="Avenir Book"/>
        </w:rPr>
        <w:t>.</w:t>
      </w:r>
    </w:p>
    <w:p w14:paraId="70B7A92A" w14:textId="31BDF9B5" w:rsidR="005A5B18" w:rsidRPr="00C130CA" w:rsidRDefault="002358D1" w:rsidP="00C130CA">
      <w:pPr>
        <w:jc w:val="both"/>
        <w:rPr>
          <w:rFonts w:ascii="Avenir Book" w:hAnsi="Avenir Book"/>
        </w:rPr>
      </w:pPr>
      <w:r w:rsidRPr="00C130CA">
        <w:rPr>
          <w:rFonts w:ascii="Avenir Book" w:hAnsi="Avenir Book"/>
        </w:rPr>
        <w:t xml:space="preserve">The Australian Institute of Health and Welfare </w:t>
      </w:r>
      <w:r w:rsidR="00F27D8E" w:rsidRPr="00C130CA">
        <w:rPr>
          <w:rFonts w:ascii="Avenir Book" w:hAnsi="Avenir Book"/>
        </w:rPr>
        <w:t xml:space="preserve">(AIHW) </w:t>
      </w:r>
      <w:r w:rsidRPr="00C130CA">
        <w:rPr>
          <w:rFonts w:ascii="Avenir Book" w:hAnsi="Avenir Book"/>
        </w:rPr>
        <w:t xml:space="preserve">states that 87% of people diagnosed with RHD are </w:t>
      </w:r>
      <w:r w:rsidR="00F27D8E" w:rsidRPr="00C130CA">
        <w:rPr>
          <w:rFonts w:ascii="Avenir Book" w:hAnsi="Avenir Book"/>
        </w:rPr>
        <w:t>A</w:t>
      </w:r>
      <w:r w:rsidRPr="00C130CA">
        <w:rPr>
          <w:rFonts w:ascii="Avenir Book" w:hAnsi="Avenir Book"/>
        </w:rPr>
        <w:t xml:space="preserve">boriginal or Torres Strait Islanders </w:t>
      </w:r>
      <w:r w:rsidR="005D6D13" w:rsidRPr="00C130CA">
        <w:rPr>
          <w:rFonts w:ascii="Avenir Book" w:hAnsi="Avenir Book"/>
        </w:rPr>
        <w:t xml:space="preserve">and </w:t>
      </w:r>
      <w:r w:rsidR="009515D7" w:rsidRPr="00C130CA">
        <w:rPr>
          <w:rFonts w:ascii="Avenir Book" w:hAnsi="Avenir Book"/>
        </w:rPr>
        <w:t xml:space="preserve">they </w:t>
      </w:r>
      <w:r w:rsidR="005D6D13" w:rsidRPr="00C130CA">
        <w:rPr>
          <w:rFonts w:ascii="Avenir Book" w:hAnsi="Avenir Book"/>
        </w:rPr>
        <w:t xml:space="preserve">are </w:t>
      </w:r>
      <w:r w:rsidR="00F27D8E" w:rsidRPr="00C130CA">
        <w:rPr>
          <w:rFonts w:ascii="Avenir Book" w:hAnsi="Avenir Book"/>
        </w:rPr>
        <w:t>six</w:t>
      </w:r>
      <w:r w:rsidRPr="00C130CA">
        <w:rPr>
          <w:rFonts w:ascii="Avenir Book" w:hAnsi="Avenir Book"/>
        </w:rPr>
        <w:t xml:space="preserve"> times more likely to be hospitalised </w:t>
      </w:r>
      <w:r w:rsidR="009515D7" w:rsidRPr="00C130CA">
        <w:rPr>
          <w:rFonts w:ascii="Avenir Book" w:hAnsi="Avenir Book"/>
        </w:rPr>
        <w:t xml:space="preserve">with the disease </w:t>
      </w:r>
      <w:r w:rsidRPr="00C130CA">
        <w:rPr>
          <w:rFonts w:ascii="Avenir Book" w:hAnsi="Avenir Book"/>
        </w:rPr>
        <w:t>than non-indigenous Australians.</w:t>
      </w:r>
      <w:r w:rsidR="00F27D8E" w:rsidRPr="00C130CA">
        <w:rPr>
          <w:rFonts w:ascii="Avenir Book" w:hAnsi="Avenir Book"/>
        </w:rPr>
        <w:t xml:space="preserve"> </w:t>
      </w:r>
      <w:r w:rsidR="005D6D13" w:rsidRPr="00C130CA">
        <w:rPr>
          <w:rFonts w:ascii="Avenir Book" w:hAnsi="Avenir Book"/>
        </w:rPr>
        <w:t xml:space="preserve">In fact, </w:t>
      </w:r>
      <w:r w:rsidR="00F27D8E" w:rsidRPr="00C130CA">
        <w:rPr>
          <w:rFonts w:ascii="Avenir Book" w:hAnsi="Avenir Book"/>
        </w:rPr>
        <w:t>Australia has one of the highest recorded rates of RHD in the world.</w:t>
      </w:r>
    </w:p>
    <w:p w14:paraId="50E1AB70" w14:textId="0BB86A01" w:rsidR="005A5B18" w:rsidRPr="00C130CA" w:rsidRDefault="005A5B18" w:rsidP="00C130CA">
      <w:pPr>
        <w:jc w:val="both"/>
        <w:rPr>
          <w:rFonts w:ascii="Avenir Book" w:hAnsi="Avenir Book"/>
        </w:rPr>
      </w:pPr>
      <w:r w:rsidRPr="00C130CA">
        <w:rPr>
          <w:rFonts w:ascii="Avenir Book" w:hAnsi="Avenir Book"/>
          <w:i/>
          <w:iCs/>
        </w:rPr>
        <w:t xml:space="preserve">Take Heart: Deadly Heart features </w:t>
      </w:r>
      <w:r w:rsidRPr="00C130CA">
        <w:rPr>
          <w:rFonts w:ascii="Avenir Book" w:hAnsi="Avenir Book"/>
        </w:rPr>
        <w:t xml:space="preserve">Vicki Wade, a proud Noongar woman and Director of </w:t>
      </w:r>
      <w:proofErr w:type="spellStart"/>
      <w:r w:rsidRPr="00C130CA">
        <w:rPr>
          <w:rFonts w:ascii="Avenir Book" w:hAnsi="Avenir Book"/>
        </w:rPr>
        <w:t>RHDAustralia</w:t>
      </w:r>
      <w:proofErr w:type="spellEnd"/>
      <w:r w:rsidRPr="00C130CA">
        <w:rPr>
          <w:rFonts w:ascii="Avenir Book" w:hAnsi="Avenir Book"/>
        </w:rPr>
        <w:t xml:space="preserve"> who said the film demonstrates that by investing in community-led initiatives and prevention programs, RHD is a problem that can be solved. </w:t>
      </w:r>
    </w:p>
    <w:p w14:paraId="7C7AD933" w14:textId="57CA322A" w:rsidR="005A5B18" w:rsidRPr="00C130CA" w:rsidRDefault="005A5B18" w:rsidP="00C130CA">
      <w:pPr>
        <w:jc w:val="both"/>
        <w:rPr>
          <w:rFonts w:ascii="Avenir Book" w:hAnsi="Avenir Book"/>
        </w:rPr>
      </w:pPr>
      <w:r w:rsidRPr="00C130CA">
        <w:rPr>
          <w:rFonts w:ascii="Avenir Book" w:hAnsi="Avenir Book"/>
        </w:rPr>
        <w:t>“The nation needs to stand up and do something about this tragic and totally preventable cause of death before more of our young people are killed. Communities are ready and many are already taking action,” Vicki Wade said.</w:t>
      </w:r>
    </w:p>
    <w:p w14:paraId="0FEB80DA" w14:textId="47B46DEF" w:rsidR="005A5B18" w:rsidRPr="00C130CA" w:rsidRDefault="005A5B18" w:rsidP="00C130CA">
      <w:pPr>
        <w:jc w:val="both"/>
        <w:rPr>
          <w:rFonts w:ascii="Avenir Book" w:hAnsi="Avenir Book"/>
        </w:rPr>
      </w:pPr>
      <w:r w:rsidRPr="00C130CA">
        <w:rPr>
          <w:rFonts w:ascii="Avenir Book" w:hAnsi="Avenir Book"/>
        </w:rPr>
        <w:t>“We have community leadership, we have the medical technology, and we have a clear pathway to ending RHD with</w:t>
      </w:r>
      <w:r w:rsidR="00B4080B" w:rsidRPr="00C130CA">
        <w:rPr>
          <w:rFonts w:ascii="Avenir Book" w:hAnsi="Avenir Book"/>
        </w:rPr>
        <w:t xml:space="preserve"> </w:t>
      </w:r>
      <w:r w:rsidRPr="00C130CA">
        <w:rPr>
          <w:rFonts w:ascii="Avenir Book" w:hAnsi="Avenir Book"/>
        </w:rPr>
        <w:t xml:space="preserve">the </w:t>
      </w:r>
      <w:r w:rsidRPr="00C130CA">
        <w:rPr>
          <w:rFonts w:ascii="Avenir Book" w:hAnsi="Avenir Book"/>
          <w:i/>
          <w:iCs/>
        </w:rPr>
        <w:t>Rheumatic Heart Disease Endgame Strategy</w:t>
      </w:r>
      <w:r w:rsidRPr="00C130CA">
        <w:rPr>
          <w:rFonts w:ascii="Avenir Book" w:hAnsi="Avenir Book"/>
        </w:rPr>
        <w:t>; it must happen now.”</w:t>
      </w:r>
    </w:p>
    <w:p w14:paraId="58BAE078" w14:textId="3139AFF9" w:rsidR="005A5B18" w:rsidRPr="00C130CA" w:rsidRDefault="005A5B18" w:rsidP="00C130CA">
      <w:pPr>
        <w:jc w:val="both"/>
        <w:rPr>
          <w:rFonts w:ascii="Avenir Book" w:hAnsi="Avenir Book"/>
        </w:rPr>
      </w:pPr>
      <w:r w:rsidRPr="00C130CA">
        <w:rPr>
          <w:rFonts w:ascii="Avenir Book" w:hAnsi="Avenir Book"/>
          <w:i/>
          <w:iCs/>
        </w:rPr>
        <w:t>Take Heart: Deadly Heart</w:t>
      </w:r>
      <w:r w:rsidRPr="00C130CA">
        <w:rPr>
          <w:rFonts w:ascii="Avenir Book" w:hAnsi="Avenir Book"/>
        </w:rPr>
        <w:t xml:space="preserve"> tells the </w:t>
      </w:r>
      <w:r w:rsidR="008F381E" w:rsidRPr="00C130CA">
        <w:rPr>
          <w:rFonts w:ascii="Avenir Book" w:hAnsi="Avenir Book"/>
        </w:rPr>
        <w:t xml:space="preserve">inspiring </w:t>
      </w:r>
      <w:r w:rsidRPr="00C130CA">
        <w:rPr>
          <w:rFonts w:ascii="Avenir Book" w:hAnsi="Avenir Book"/>
        </w:rPr>
        <w:t xml:space="preserve">story of </w:t>
      </w:r>
      <w:r w:rsidR="008F381E" w:rsidRPr="00C130CA">
        <w:rPr>
          <w:rFonts w:ascii="Avenir Book" w:hAnsi="Avenir Book"/>
        </w:rPr>
        <w:t xml:space="preserve">the journey towards an RHD-free future, and </w:t>
      </w:r>
      <w:r w:rsidRPr="00C130CA">
        <w:rPr>
          <w:rFonts w:ascii="Avenir Book" w:hAnsi="Avenir Book"/>
        </w:rPr>
        <w:t xml:space="preserve">how remote Aboriginal communities across the top end of Australia are adopting innovative strategies to eliminate RHD. </w:t>
      </w:r>
    </w:p>
    <w:p w14:paraId="14423B0E" w14:textId="122A6C95" w:rsidR="005A5B18" w:rsidRPr="00C130CA" w:rsidRDefault="005A5B18" w:rsidP="00C130CA">
      <w:pPr>
        <w:jc w:val="both"/>
        <w:rPr>
          <w:rFonts w:ascii="Avenir Book" w:hAnsi="Avenir Book"/>
        </w:rPr>
      </w:pPr>
      <w:r w:rsidRPr="00C130CA">
        <w:rPr>
          <w:rFonts w:ascii="Avenir Book" w:hAnsi="Avenir Book"/>
        </w:rPr>
        <w:t xml:space="preserve">It is a powerful film for </w:t>
      </w:r>
      <w:r w:rsidR="00B4080B" w:rsidRPr="00C130CA">
        <w:rPr>
          <w:rFonts w:ascii="Avenir Book" w:hAnsi="Avenir Book"/>
        </w:rPr>
        <w:t>general audiences</w:t>
      </w:r>
      <w:r w:rsidRPr="00C130CA">
        <w:rPr>
          <w:rFonts w:ascii="Avenir Book" w:hAnsi="Avenir Book"/>
        </w:rPr>
        <w:t>, that celebrates Indigenous culture and demonstrates how community-led programs can put RHD in the history books once and for all. The film incorporates themes of truth-telling, Indigenous leadership, language, culture, identity, reconciliation, education, health and self-determination.</w:t>
      </w:r>
    </w:p>
    <w:p w14:paraId="4BE04B4C" w14:textId="7046DD6B" w:rsidR="005A5B18" w:rsidRPr="00C130CA" w:rsidRDefault="005A5B18" w:rsidP="00C130CA">
      <w:pPr>
        <w:jc w:val="both"/>
        <w:rPr>
          <w:rFonts w:ascii="Avenir Book" w:hAnsi="Avenir Book"/>
          <w:color w:val="000000" w:themeColor="text1"/>
        </w:rPr>
      </w:pPr>
      <w:r w:rsidRPr="00C130CA">
        <w:rPr>
          <w:rFonts w:ascii="Avenir Book" w:hAnsi="Avenir Book"/>
        </w:rPr>
        <w:t xml:space="preserve">The film features Aboriginal and Torres Strait Islander leaders Dion </w:t>
      </w:r>
      <w:proofErr w:type="spellStart"/>
      <w:r w:rsidRPr="00C130CA">
        <w:rPr>
          <w:rFonts w:ascii="Avenir Book" w:hAnsi="Avenir Book"/>
        </w:rPr>
        <w:t>Devow</w:t>
      </w:r>
      <w:proofErr w:type="spellEnd"/>
      <w:r w:rsidRPr="00C130CA">
        <w:rPr>
          <w:rFonts w:ascii="Avenir Book" w:hAnsi="Avenir Book"/>
        </w:rPr>
        <w:t xml:space="preserve"> (ACT Australian of the </w:t>
      </w:r>
      <w:r w:rsidRPr="00C130CA">
        <w:rPr>
          <w:rFonts w:ascii="Avenir Book" w:hAnsi="Avenir Book"/>
          <w:color w:val="000000" w:themeColor="text1"/>
        </w:rPr>
        <w:t xml:space="preserve">Year 2018) and Lorraine </w:t>
      </w:r>
      <w:proofErr w:type="spellStart"/>
      <w:r w:rsidRPr="00C130CA">
        <w:rPr>
          <w:rFonts w:ascii="Avenir Book" w:hAnsi="Avenir Book"/>
          <w:color w:val="000000" w:themeColor="text1"/>
        </w:rPr>
        <w:t>Kabbindi</w:t>
      </w:r>
      <w:proofErr w:type="spellEnd"/>
      <w:r w:rsidRPr="00C130CA">
        <w:rPr>
          <w:rFonts w:ascii="Avenir Book" w:hAnsi="Avenir Book"/>
          <w:color w:val="000000" w:themeColor="text1"/>
        </w:rPr>
        <w:t xml:space="preserve"> White (Indigenous Artist and Filmmaker). The film also features Adam Goodes (2014 Australian of the Year) and paediatric cardiologist Dr Bo Remenyi (NT Australian of the Year 2018).</w:t>
      </w:r>
    </w:p>
    <w:p w14:paraId="76B579D3" w14:textId="726C0472" w:rsidR="005A5B18" w:rsidRPr="00C130CA" w:rsidRDefault="005A5B18" w:rsidP="00C130CA">
      <w:pPr>
        <w:jc w:val="both"/>
        <w:rPr>
          <w:rFonts w:ascii="Avenir Book" w:hAnsi="Avenir Book"/>
        </w:rPr>
      </w:pPr>
      <w:r w:rsidRPr="00C130CA">
        <w:rPr>
          <w:rFonts w:ascii="Avenir Book" w:hAnsi="Avenir Book"/>
          <w:color w:val="000000" w:themeColor="text1"/>
        </w:rPr>
        <w:t xml:space="preserve">“I’ve been working closely with children, families, communities and health experts across this nation, and I’ve seen too many young people die because of neglect, disinterest, racism and </w:t>
      </w:r>
      <w:r w:rsidRPr="00C130CA">
        <w:rPr>
          <w:rFonts w:ascii="Avenir Book" w:hAnsi="Avenir Book"/>
        </w:rPr>
        <w:t>poor health outcomes, all of which are utterly preventable,” Dr Remenyi said</w:t>
      </w:r>
    </w:p>
    <w:p w14:paraId="2B0F7DFA" w14:textId="77777777" w:rsidR="005A5B18" w:rsidRPr="00C130CA" w:rsidRDefault="005A5B18" w:rsidP="00C130CA">
      <w:pPr>
        <w:jc w:val="both"/>
        <w:rPr>
          <w:rFonts w:ascii="Avenir Book" w:hAnsi="Avenir Book"/>
        </w:rPr>
      </w:pPr>
      <w:r w:rsidRPr="00C130CA">
        <w:rPr>
          <w:rFonts w:ascii="Avenir Book" w:hAnsi="Avenir Book"/>
        </w:rPr>
        <w:t>“That’s why I encourage everyone to see this film and help build national understanding of the campaign for change needed to solve this crisis.”</w:t>
      </w:r>
    </w:p>
    <w:p w14:paraId="4E926369" w14:textId="44DAF74E" w:rsidR="00816707" w:rsidRPr="00C130CA" w:rsidRDefault="005A5B18" w:rsidP="00C130CA">
      <w:pPr>
        <w:jc w:val="both"/>
        <w:rPr>
          <w:rFonts w:ascii="Avenir Book" w:hAnsi="Avenir Book"/>
        </w:rPr>
      </w:pPr>
      <w:r w:rsidRPr="00C130CA">
        <w:rPr>
          <w:rFonts w:ascii="Avenir Book" w:hAnsi="Avenir Book"/>
        </w:rPr>
        <w:t xml:space="preserve">The premiere of the </w:t>
      </w:r>
      <w:r w:rsidRPr="00C130CA">
        <w:rPr>
          <w:rFonts w:ascii="Avenir Book" w:hAnsi="Avenir Book"/>
          <w:i/>
          <w:iCs/>
        </w:rPr>
        <w:t>Take Heart: Deadly Heart</w:t>
      </w:r>
      <w:r w:rsidRPr="00C130CA">
        <w:rPr>
          <w:rFonts w:ascii="Avenir Book" w:hAnsi="Avenir Book"/>
        </w:rPr>
        <w:t xml:space="preserve"> film is next Tuesday 15 March at </w:t>
      </w:r>
      <w:r w:rsidR="00816707" w:rsidRPr="00C130CA">
        <w:rPr>
          <w:rFonts w:ascii="Avenir Book" w:hAnsi="Avenir Book"/>
        </w:rPr>
        <w:t xml:space="preserve">Cinema </w:t>
      </w:r>
      <w:proofErr w:type="gramStart"/>
      <w:r w:rsidR="00816707" w:rsidRPr="00C130CA">
        <w:rPr>
          <w:rFonts w:ascii="Avenir Book" w:hAnsi="Avenir Book"/>
        </w:rPr>
        <w:t xml:space="preserve">Nova </w:t>
      </w:r>
      <w:r w:rsidRPr="00C130CA">
        <w:rPr>
          <w:rFonts w:ascii="Avenir Book" w:hAnsi="Avenir Book"/>
        </w:rPr>
        <w:t xml:space="preserve"> in</w:t>
      </w:r>
      <w:proofErr w:type="gramEnd"/>
      <w:r w:rsidRPr="00C130CA">
        <w:rPr>
          <w:rFonts w:ascii="Avenir Book" w:hAnsi="Avenir Book"/>
        </w:rPr>
        <w:t xml:space="preserve"> Melbourne and on Wednesday 16 March in Sydney at the Eternity Playhouse, Darlinghurst Theatre Company. Screenings across the country will follow</w:t>
      </w:r>
      <w:r w:rsidR="005D6D13" w:rsidRPr="00C130CA">
        <w:rPr>
          <w:rFonts w:ascii="Avenir Book" w:hAnsi="Avenir Book"/>
        </w:rPr>
        <w:t xml:space="preserve">, including in top end communities, leading children’s hospitals and universities nationwide. </w:t>
      </w:r>
      <w:r w:rsidRPr="00C130CA">
        <w:rPr>
          <w:rFonts w:ascii="Avenir Book" w:hAnsi="Avenir Book"/>
        </w:rPr>
        <w:t xml:space="preserve">For more information, visit </w:t>
      </w:r>
      <w:hyperlink r:id="rId5" w:history="1">
        <w:r w:rsidRPr="00C130CA">
          <w:rPr>
            <w:rStyle w:val="Hyperlink"/>
            <w:rFonts w:ascii="Avenir Book" w:hAnsi="Avenir Book"/>
          </w:rPr>
          <w:t>https://takeheartrhd.com/</w:t>
        </w:r>
      </w:hyperlink>
      <w:r w:rsidRPr="00C130CA">
        <w:rPr>
          <w:rFonts w:ascii="Avenir Book" w:hAnsi="Avenir Book"/>
        </w:rPr>
        <w:t xml:space="preserve"> </w:t>
      </w:r>
    </w:p>
    <w:p w14:paraId="704291A9" w14:textId="77777777" w:rsidR="00816707" w:rsidRPr="00C130CA" w:rsidRDefault="00816707" w:rsidP="00C130CA">
      <w:pPr>
        <w:pStyle w:val="BodyA"/>
        <w:jc w:val="both"/>
        <w:rPr>
          <w:rStyle w:val="None"/>
          <w:rFonts w:ascii="Avenir Book" w:hAnsi="Avenir Book"/>
          <w:color w:val="000000" w:themeColor="text1"/>
          <w:sz w:val="22"/>
          <w:szCs w:val="22"/>
        </w:rPr>
      </w:pPr>
      <w:r w:rsidRPr="00C130CA">
        <w:rPr>
          <w:rStyle w:val="None"/>
          <w:rFonts w:ascii="Avenir Book" w:hAnsi="Avenir Book"/>
          <w:color w:val="000000" w:themeColor="text1"/>
          <w:sz w:val="22"/>
          <w:szCs w:val="22"/>
        </w:rPr>
        <w:lastRenderedPageBreak/>
        <w:t xml:space="preserve">Watch the </w:t>
      </w:r>
      <w:r w:rsidRPr="00C130CA">
        <w:rPr>
          <w:rStyle w:val="None"/>
          <w:rFonts w:ascii="Avenir Book" w:hAnsi="Avenir Book"/>
          <w:b/>
          <w:bCs/>
          <w:color w:val="000000" w:themeColor="text1"/>
          <w:sz w:val="22"/>
          <w:szCs w:val="22"/>
        </w:rPr>
        <w:t>TAKE HEART: DEADLY HEART</w:t>
      </w:r>
      <w:r w:rsidRPr="00C130CA">
        <w:rPr>
          <w:rStyle w:val="None"/>
          <w:rFonts w:ascii="Avenir Book" w:hAnsi="Avenir Book"/>
          <w:color w:val="000000" w:themeColor="text1"/>
          <w:sz w:val="22"/>
          <w:szCs w:val="22"/>
        </w:rPr>
        <w:t xml:space="preserve"> trailer </w:t>
      </w:r>
      <w:hyperlink r:id="rId6" w:history="1">
        <w:r w:rsidRPr="00C130CA">
          <w:rPr>
            <w:rStyle w:val="Hyperlink"/>
            <w:rFonts w:ascii="Avenir Book" w:hAnsi="Avenir Book"/>
            <w:sz w:val="22"/>
            <w:szCs w:val="22"/>
          </w:rPr>
          <w:t>here.</w:t>
        </w:r>
      </w:hyperlink>
    </w:p>
    <w:p w14:paraId="5617F5EE" w14:textId="77777777" w:rsidR="00816707" w:rsidRPr="00C130CA" w:rsidRDefault="00816707" w:rsidP="00C130CA">
      <w:pPr>
        <w:jc w:val="both"/>
        <w:rPr>
          <w:rFonts w:ascii="Avenir Book" w:hAnsi="Avenir Book"/>
        </w:rPr>
      </w:pPr>
    </w:p>
    <w:p w14:paraId="744F6A9E" w14:textId="77777777" w:rsidR="005A5B18" w:rsidRPr="00C130CA" w:rsidRDefault="005A5B18" w:rsidP="00C130CA">
      <w:pPr>
        <w:jc w:val="both"/>
        <w:rPr>
          <w:rFonts w:ascii="Avenir Book" w:hAnsi="Avenir Book"/>
        </w:rPr>
      </w:pPr>
      <w:r w:rsidRPr="00C130CA">
        <w:rPr>
          <w:rFonts w:ascii="Avenir Book" w:hAnsi="Avenir Book"/>
        </w:rPr>
        <w:t>ENDS</w:t>
      </w:r>
    </w:p>
    <w:p w14:paraId="4CAF40FF" w14:textId="6EBC3C28" w:rsidR="00DA4AF7" w:rsidRPr="00C130CA" w:rsidRDefault="00DA4AF7" w:rsidP="00C130CA">
      <w:pPr>
        <w:jc w:val="both"/>
        <w:rPr>
          <w:rFonts w:ascii="Avenir Book" w:hAnsi="Avenir Book"/>
          <w:b/>
          <w:bCs/>
        </w:rPr>
      </w:pPr>
      <w:r w:rsidRPr="00C130CA">
        <w:rPr>
          <w:rFonts w:ascii="Avenir Book" w:hAnsi="Avenir Book"/>
          <w:b/>
          <w:bCs/>
        </w:rPr>
        <w:t>Background</w:t>
      </w:r>
    </w:p>
    <w:p w14:paraId="4BF37288" w14:textId="06EE1372" w:rsidR="00AD7FCC" w:rsidRPr="00C130CA" w:rsidRDefault="00AD7FCC" w:rsidP="00C130CA">
      <w:pPr>
        <w:jc w:val="both"/>
        <w:rPr>
          <w:rFonts w:ascii="Avenir Book" w:hAnsi="Avenir Book"/>
        </w:rPr>
      </w:pPr>
      <w:r w:rsidRPr="00C130CA">
        <w:rPr>
          <w:rFonts w:ascii="Avenir Book" w:hAnsi="Avenir Book"/>
        </w:rPr>
        <w:t>Rheumatic Heart Disease (RHD) starts with a sore throat or infected skin sores, symptoms of a common bacterial infection (Group A Streptococcus) in children 5-15 years of age. If left untreated, this can develop into Acute Rheumatic Fever (ARF) and the permanent heart damage known as RHD, which can lead to open-heart surgery, permanent disability, stroke and premature death. Key risk factors include poverty, overcrowding and reduced access to medical care</w:t>
      </w:r>
      <w:r w:rsidR="00FE2CC1" w:rsidRPr="00C130CA">
        <w:rPr>
          <w:rFonts w:ascii="Avenir Book" w:hAnsi="Avenir Book"/>
        </w:rPr>
        <w:t>.</w:t>
      </w:r>
    </w:p>
    <w:p w14:paraId="2D10D62F" w14:textId="44D8EC62" w:rsidR="001733CD" w:rsidRPr="00C130CA" w:rsidRDefault="00FE2CC1" w:rsidP="00C130CA">
      <w:pPr>
        <w:jc w:val="both"/>
        <w:rPr>
          <w:rFonts w:ascii="Avenir Book" w:hAnsi="Avenir Book"/>
        </w:rPr>
      </w:pPr>
      <w:r w:rsidRPr="00C130CA">
        <w:rPr>
          <w:rFonts w:ascii="Avenir Book" w:hAnsi="Avenir Book"/>
        </w:rPr>
        <w:t>While RHD is a disease that is completely preventable, health system failures, low health literacy, overcrowding and environmental factors are contributing to growing rates of the disease in Australia.</w:t>
      </w:r>
      <w:r w:rsidR="001733CD" w:rsidRPr="00C130CA">
        <w:rPr>
          <w:rFonts w:ascii="Avenir Book" w:hAnsi="Avenir Book"/>
        </w:rPr>
        <w:t xml:space="preserve"> In 2018, the World Health Assembly passed an international resolution requiring countries, including Australia, to prevent and eliminate RHD.</w:t>
      </w:r>
    </w:p>
    <w:p w14:paraId="21CDCD36" w14:textId="72921FE1" w:rsidR="00FE2CC1" w:rsidRPr="00C130CA" w:rsidRDefault="00FE2CC1" w:rsidP="00C130CA">
      <w:pPr>
        <w:jc w:val="both"/>
        <w:rPr>
          <w:rFonts w:ascii="Avenir Book" w:hAnsi="Avenir Book"/>
        </w:rPr>
      </w:pPr>
      <w:r w:rsidRPr="00C130CA">
        <w:rPr>
          <w:rFonts w:ascii="Avenir Book" w:hAnsi="Avenir Book"/>
        </w:rPr>
        <w:t>Without action, it is estimated as many as 9,000 Aboriginal and Torres Strait Islander peoples will develop acute rheumatic fever or RHD by 2031.</w:t>
      </w:r>
    </w:p>
    <w:p w14:paraId="55410F6D" w14:textId="1B90A8DF" w:rsidR="00AD7FCC" w:rsidRPr="00C130CA" w:rsidRDefault="00F879AA" w:rsidP="00C130CA">
      <w:pPr>
        <w:jc w:val="both"/>
        <w:rPr>
          <w:rFonts w:ascii="Avenir Book" w:hAnsi="Avenir Book"/>
        </w:rPr>
      </w:pPr>
      <w:r w:rsidRPr="00C130CA">
        <w:rPr>
          <w:rFonts w:ascii="Avenir Book" w:hAnsi="Avenir Book"/>
        </w:rPr>
        <w:t xml:space="preserve">The </w:t>
      </w:r>
      <w:r w:rsidRPr="00C130CA">
        <w:rPr>
          <w:rFonts w:ascii="Avenir Book" w:hAnsi="Avenir Book"/>
          <w:i/>
          <w:iCs/>
        </w:rPr>
        <w:t>RHD Endgame Strategy</w:t>
      </w:r>
      <w:r w:rsidR="001733CD" w:rsidRPr="00C130CA">
        <w:rPr>
          <w:rFonts w:ascii="Avenir Book" w:hAnsi="Avenir Book"/>
        </w:rPr>
        <w:t xml:space="preserve">, developed by </w:t>
      </w:r>
      <w:proofErr w:type="spellStart"/>
      <w:r w:rsidR="001733CD" w:rsidRPr="00C130CA">
        <w:rPr>
          <w:rFonts w:ascii="Avenir Book" w:hAnsi="Avenir Book"/>
        </w:rPr>
        <w:t>RHDAustralia</w:t>
      </w:r>
      <w:proofErr w:type="spellEnd"/>
      <w:r w:rsidR="00353F66" w:rsidRPr="00C130CA">
        <w:rPr>
          <w:rFonts w:ascii="Avenir Book" w:hAnsi="Avenir Book"/>
        </w:rPr>
        <w:t>,</w:t>
      </w:r>
      <w:r w:rsidRPr="00C130CA">
        <w:rPr>
          <w:rFonts w:ascii="Avenir Book" w:hAnsi="Avenir Book"/>
        </w:rPr>
        <w:t xml:space="preserve"> requires an initial Phase 1 investment of $40M over three years</w:t>
      </w:r>
      <w:r w:rsidR="00353F66" w:rsidRPr="00C130CA">
        <w:rPr>
          <w:rFonts w:ascii="Avenir Book" w:hAnsi="Avenir Book"/>
        </w:rPr>
        <w:t xml:space="preserve"> by the Federal Government</w:t>
      </w:r>
      <w:r w:rsidRPr="00C130CA">
        <w:rPr>
          <w:rFonts w:ascii="Avenir Book" w:hAnsi="Avenir Book"/>
        </w:rPr>
        <w:t>. This initial investment would demonstrate Australia’s commitment to ending RHD and respond to immediate need. Individuals and organisations with significant history and experience in supporting communities with RHD must be part of the solution and the funding approach.</w:t>
      </w:r>
    </w:p>
    <w:p w14:paraId="157221BB" w14:textId="78AF58D8" w:rsidR="00A01356" w:rsidRPr="00C130CA" w:rsidRDefault="00353F66" w:rsidP="00C130CA">
      <w:pPr>
        <w:jc w:val="both"/>
        <w:rPr>
          <w:rFonts w:ascii="Avenir Book" w:hAnsi="Avenir Book"/>
        </w:rPr>
      </w:pPr>
      <w:r w:rsidRPr="00C130CA">
        <w:rPr>
          <w:rFonts w:ascii="Avenir Book" w:hAnsi="Avenir Book"/>
        </w:rPr>
        <w:t>The</w:t>
      </w:r>
      <w:r w:rsidR="00641FC6" w:rsidRPr="00C130CA">
        <w:rPr>
          <w:rFonts w:ascii="Avenir Book" w:hAnsi="Avenir Book"/>
        </w:rPr>
        <w:t xml:space="preserve"> initial investment for phase 1 implementation of the </w:t>
      </w:r>
      <w:r w:rsidRPr="00C130CA">
        <w:rPr>
          <w:rFonts w:ascii="Avenir Book" w:hAnsi="Avenir Book"/>
          <w:i/>
          <w:iCs/>
        </w:rPr>
        <w:t xml:space="preserve">RHD </w:t>
      </w:r>
      <w:r w:rsidR="00641FC6" w:rsidRPr="00C130CA">
        <w:rPr>
          <w:rFonts w:ascii="Avenir Book" w:hAnsi="Avenir Book"/>
          <w:i/>
          <w:iCs/>
        </w:rPr>
        <w:t>Endgame Strategy</w:t>
      </w:r>
      <w:r w:rsidR="00641FC6" w:rsidRPr="00C130CA">
        <w:rPr>
          <w:rFonts w:ascii="Avenir Book" w:hAnsi="Avenir Book"/>
        </w:rPr>
        <w:t xml:space="preserve"> </w:t>
      </w:r>
      <w:r w:rsidRPr="00C130CA">
        <w:rPr>
          <w:rFonts w:ascii="Avenir Book" w:hAnsi="Avenir Book"/>
        </w:rPr>
        <w:t>has</w:t>
      </w:r>
      <w:r w:rsidR="00641FC6" w:rsidRPr="00C130CA">
        <w:rPr>
          <w:rFonts w:ascii="Avenir Book" w:hAnsi="Avenir Book"/>
        </w:rPr>
        <w:t xml:space="preserve"> 5 Priority Action Areas: </w:t>
      </w:r>
      <w:r w:rsidR="00457528" w:rsidRPr="00C130CA">
        <w:rPr>
          <w:rFonts w:ascii="Avenir Book" w:hAnsi="Avenir Book"/>
        </w:rPr>
        <w:t xml:space="preserve"> 1. </w:t>
      </w:r>
      <w:r w:rsidR="00641FC6" w:rsidRPr="00C130CA">
        <w:rPr>
          <w:rFonts w:ascii="Avenir Book" w:hAnsi="Avenir Book"/>
        </w:rPr>
        <w:t>Care and support 2. Community based programs 3. Early intervention 4 Aboriginal &amp; Torres Strait Islander Leadership 5. Healthy environments</w:t>
      </w:r>
    </w:p>
    <w:p w14:paraId="4CD9D217" w14:textId="326E3226" w:rsidR="00457528" w:rsidRPr="00C130CA" w:rsidRDefault="00457528" w:rsidP="00C130CA">
      <w:pPr>
        <w:jc w:val="both"/>
        <w:rPr>
          <w:rFonts w:ascii="Avenir Book" w:hAnsi="Avenir Book"/>
        </w:rPr>
      </w:pPr>
      <w:r w:rsidRPr="00C130CA">
        <w:rPr>
          <w:rFonts w:ascii="Avenir Book" w:hAnsi="Avenir Book"/>
        </w:rPr>
        <w:t xml:space="preserve">To make tangible progress towards ending RHD, the full cost of implementing the </w:t>
      </w:r>
      <w:r w:rsidR="00353F66" w:rsidRPr="00C130CA">
        <w:rPr>
          <w:rFonts w:ascii="Avenir Book" w:hAnsi="Avenir Book"/>
          <w:i/>
          <w:iCs/>
        </w:rPr>
        <w:t xml:space="preserve">RHD </w:t>
      </w:r>
      <w:r w:rsidRPr="00C130CA">
        <w:rPr>
          <w:rFonts w:ascii="Avenir Book" w:hAnsi="Avenir Book"/>
          <w:i/>
          <w:iCs/>
        </w:rPr>
        <w:t>Endgame Strategy</w:t>
      </w:r>
      <w:r w:rsidRPr="00C130CA">
        <w:rPr>
          <w:rFonts w:ascii="Avenir Book" w:hAnsi="Avenir Book"/>
        </w:rPr>
        <w:t xml:space="preserve"> is $649M over a decade.</w:t>
      </w:r>
    </w:p>
    <w:p w14:paraId="72AB6FD8" w14:textId="35EEA529" w:rsidR="009515D7" w:rsidRPr="00C130CA" w:rsidRDefault="009515D7" w:rsidP="00C130CA">
      <w:pPr>
        <w:pStyle w:val="NormalWeb"/>
        <w:shd w:val="clear" w:color="auto" w:fill="FFFFFF"/>
        <w:spacing w:before="0" w:after="225"/>
        <w:jc w:val="both"/>
        <w:rPr>
          <w:rFonts w:ascii="Avenir Book" w:hAnsi="Avenir Book" w:cstheme="minorBidi"/>
          <w:color w:val="auto"/>
          <w:sz w:val="22"/>
          <w:szCs w:val="22"/>
          <w:lang w:eastAsia="en-US"/>
        </w:rPr>
      </w:pPr>
      <w:r w:rsidRPr="00C130CA">
        <w:rPr>
          <w:rFonts w:ascii="Avenir Book" w:hAnsi="Avenir Book" w:cstheme="minorBidi"/>
          <w:color w:val="auto"/>
          <w:sz w:val="22"/>
          <w:szCs w:val="22"/>
          <w:lang w:eastAsia="en-US"/>
        </w:rPr>
        <w:t xml:space="preserve">The film is endorsed by the Close the Gap Day campaign and Aboriginal peak organisation </w:t>
      </w:r>
      <w:proofErr w:type="spellStart"/>
      <w:r w:rsidRPr="00C130CA">
        <w:rPr>
          <w:rFonts w:ascii="Avenir Book" w:hAnsi="Avenir Book" w:cstheme="minorBidi"/>
          <w:color w:val="auto"/>
          <w:sz w:val="22"/>
          <w:szCs w:val="22"/>
          <w:lang w:eastAsia="en-US"/>
        </w:rPr>
        <w:t>ANTaR</w:t>
      </w:r>
      <w:proofErr w:type="spellEnd"/>
      <w:r w:rsidRPr="00C130CA">
        <w:rPr>
          <w:rFonts w:ascii="Avenir Book" w:hAnsi="Avenir Book" w:cstheme="minorBidi"/>
          <w:color w:val="auto"/>
          <w:sz w:val="22"/>
          <w:szCs w:val="22"/>
          <w:lang w:eastAsia="en-US"/>
        </w:rPr>
        <w:t>.</w:t>
      </w:r>
    </w:p>
    <w:p w14:paraId="4027FFD9" w14:textId="111621DD" w:rsidR="00A01356" w:rsidRPr="00C130CA" w:rsidRDefault="00A01356" w:rsidP="00353F66">
      <w:pPr>
        <w:rPr>
          <w:rFonts w:ascii="Avenir Book" w:hAnsi="Avenir Book"/>
          <w:b/>
          <w:bCs/>
        </w:rPr>
      </w:pPr>
      <w:r w:rsidRPr="00C130CA">
        <w:rPr>
          <w:rFonts w:ascii="Avenir Book" w:hAnsi="Avenir Book"/>
          <w:b/>
          <w:bCs/>
        </w:rPr>
        <w:t>Tickets to the Premier</w:t>
      </w:r>
      <w:r w:rsidR="00816707" w:rsidRPr="00C130CA">
        <w:rPr>
          <w:rFonts w:ascii="Avenir Book" w:hAnsi="Avenir Book"/>
          <w:b/>
          <w:bCs/>
        </w:rPr>
        <w:t>e</w:t>
      </w:r>
      <w:r w:rsidRPr="00C130CA">
        <w:rPr>
          <w:rFonts w:ascii="Avenir Book" w:hAnsi="Avenir Book"/>
          <w:b/>
          <w:bCs/>
        </w:rPr>
        <w:t>s</w:t>
      </w:r>
    </w:p>
    <w:p w14:paraId="19FF33BA" w14:textId="16D52B01" w:rsidR="009B100F" w:rsidRPr="00C130CA" w:rsidRDefault="00A01356" w:rsidP="009B100F">
      <w:pPr>
        <w:spacing w:after="0"/>
        <w:rPr>
          <w:rFonts w:ascii="Avenir Book" w:hAnsi="Avenir Book"/>
          <w:b/>
          <w:bCs/>
        </w:rPr>
      </w:pPr>
      <w:r w:rsidRPr="00C130CA">
        <w:rPr>
          <w:rFonts w:ascii="Avenir Book" w:hAnsi="Avenir Book"/>
          <w:b/>
          <w:bCs/>
        </w:rPr>
        <w:t xml:space="preserve">Melbourne 15 March </w:t>
      </w:r>
      <w:r w:rsidR="009B100F" w:rsidRPr="00C130CA">
        <w:rPr>
          <w:rFonts w:ascii="Avenir Book" w:hAnsi="Avenir Book"/>
          <w:b/>
          <w:bCs/>
        </w:rPr>
        <w:t>–</w:t>
      </w:r>
      <w:r w:rsidRPr="00C130CA">
        <w:rPr>
          <w:rFonts w:ascii="Avenir Book" w:hAnsi="Avenir Book"/>
          <w:b/>
          <w:bCs/>
        </w:rPr>
        <w:t xml:space="preserve"> </w:t>
      </w:r>
      <w:r w:rsidR="009B100F" w:rsidRPr="00C130CA">
        <w:rPr>
          <w:rFonts w:ascii="Avenir Book" w:hAnsi="Avenir Book"/>
          <w:b/>
          <w:bCs/>
        </w:rPr>
        <w:t xml:space="preserve">Cinema Nova, Carlton </w:t>
      </w:r>
    </w:p>
    <w:p w14:paraId="00D1B44D" w14:textId="512B08CE" w:rsidR="00A01356" w:rsidRPr="00C130CA" w:rsidRDefault="009B100F" w:rsidP="009B100F">
      <w:pPr>
        <w:spacing w:after="0"/>
        <w:rPr>
          <w:rFonts w:ascii="Avenir Book" w:hAnsi="Avenir Book"/>
        </w:rPr>
      </w:pPr>
      <w:r w:rsidRPr="00C130CA">
        <w:rPr>
          <w:rFonts w:ascii="Avenir Book" w:hAnsi="Avenir Book"/>
        </w:rPr>
        <w:t xml:space="preserve">Bookings: </w:t>
      </w:r>
      <w:r w:rsidR="00A01356" w:rsidRPr="00C130CA">
        <w:rPr>
          <w:rFonts w:ascii="Avenir Book" w:hAnsi="Avenir Book"/>
          <w:u w:val="single"/>
        </w:rPr>
        <w:t xml:space="preserve"> </w:t>
      </w:r>
      <w:hyperlink r:id="rId7" w:history="1">
        <w:r w:rsidR="00A01356" w:rsidRPr="00C130CA">
          <w:rPr>
            <w:rFonts w:ascii="Avenir Book" w:hAnsi="Avenir Book"/>
            <w:u w:val="single"/>
          </w:rPr>
          <w:t>https://www.eventbrite.com.au/e/take-heart-deadly-heart-film-launch-tickets-262238461297</w:t>
        </w:r>
      </w:hyperlink>
      <w:r w:rsidR="00A01356" w:rsidRPr="00C130CA">
        <w:rPr>
          <w:rFonts w:ascii="Avenir Book" w:hAnsi="Avenir Book"/>
        </w:rPr>
        <w:t xml:space="preserve">  </w:t>
      </w:r>
    </w:p>
    <w:p w14:paraId="7AFD997B" w14:textId="77777777" w:rsidR="009B100F" w:rsidRPr="00C130CA" w:rsidRDefault="009B100F" w:rsidP="009B100F">
      <w:pPr>
        <w:spacing w:after="0"/>
        <w:rPr>
          <w:rFonts w:ascii="Avenir Book" w:hAnsi="Avenir Book"/>
        </w:rPr>
      </w:pPr>
    </w:p>
    <w:p w14:paraId="3F5EA285" w14:textId="5ADE993D" w:rsidR="009B100F" w:rsidRPr="00C130CA" w:rsidRDefault="00A01356" w:rsidP="009B100F">
      <w:pPr>
        <w:spacing w:after="0"/>
        <w:rPr>
          <w:rFonts w:ascii="Avenir Book" w:hAnsi="Avenir Book"/>
          <w:b/>
          <w:bCs/>
        </w:rPr>
      </w:pPr>
      <w:r w:rsidRPr="00C130CA">
        <w:rPr>
          <w:rFonts w:ascii="Avenir Book" w:hAnsi="Avenir Book"/>
          <w:b/>
          <w:bCs/>
        </w:rPr>
        <w:t xml:space="preserve">Sydney 16 March </w:t>
      </w:r>
      <w:r w:rsidR="009B100F" w:rsidRPr="00C130CA">
        <w:rPr>
          <w:rFonts w:ascii="Avenir Book" w:hAnsi="Avenir Book"/>
          <w:b/>
          <w:bCs/>
        </w:rPr>
        <w:t>– Eternity Playhouse, Darlinghurst Theatre Company.</w:t>
      </w:r>
    </w:p>
    <w:p w14:paraId="652A1C5B" w14:textId="6DF5EAEF" w:rsidR="00A01356" w:rsidRPr="00C130CA" w:rsidRDefault="009B100F" w:rsidP="009B100F">
      <w:pPr>
        <w:spacing w:after="0"/>
        <w:rPr>
          <w:rFonts w:ascii="Avenir Book" w:hAnsi="Avenir Book"/>
          <w:u w:val="single"/>
        </w:rPr>
      </w:pPr>
      <w:r w:rsidRPr="00C130CA">
        <w:rPr>
          <w:rFonts w:ascii="Avenir Book" w:hAnsi="Avenir Book"/>
        </w:rPr>
        <w:t xml:space="preserve">Bookings: </w:t>
      </w:r>
      <w:r w:rsidR="00A01356" w:rsidRPr="00C130CA">
        <w:rPr>
          <w:rFonts w:ascii="Avenir Book" w:hAnsi="Avenir Book"/>
        </w:rPr>
        <w:t xml:space="preserve"> </w:t>
      </w:r>
      <w:hyperlink r:id="rId8" w:history="1">
        <w:r w:rsidR="00A01356" w:rsidRPr="00C130CA">
          <w:rPr>
            <w:rFonts w:ascii="Avenir Book" w:hAnsi="Avenir Book"/>
            <w:u w:val="single"/>
          </w:rPr>
          <w:t>https://www.eventbrite.com.au/e/take-heart-deadly-hear-vip-screening-event-sydney-tickets-271820822397</w:t>
        </w:r>
      </w:hyperlink>
    </w:p>
    <w:p w14:paraId="0E42B85B" w14:textId="77777777" w:rsidR="009B100F" w:rsidRPr="00C130CA" w:rsidRDefault="009B100F" w:rsidP="009B100F">
      <w:pPr>
        <w:spacing w:after="0"/>
        <w:rPr>
          <w:rFonts w:ascii="Avenir Book" w:hAnsi="Avenir Book"/>
        </w:rPr>
      </w:pPr>
    </w:p>
    <w:p w14:paraId="7854EB7A" w14:textId="4005DA60" w:rsidR="00A01356" w:rsidRDefault="00A01356" w:rsidP="00353F66">
      <w:pPr>
        <w:rPr>
          <w:rFonts w:ascii="Avenir Book" w:hAnsi="Avenir Book"/>
          <w:b/>
          <w:bCs/>
        </w:rPr>
      </w:pPr>
      <w:r w:rsidRPr="00C130CA">
        <w:rPr>
          <w:rFonts w:ascii="Avenir Book" w:hAnsi="Avenir Book"/>
          <w:b/>
          <w:bCs/>
        </w:rPr>
        <w:t>Melbourne Thursday 17 March - National Close the Gap Day Free screening at Federation Square</w:t>
      </w:r>
    </w:p>
    <w:p w14:paraId="3B9772C3" w14:textId="77777777" w:rsidR="00C130CA" w:rsidRPr="00C130CA" w:rsidRDefault="00C130CA" w:rsidP="00353F66">
      <w:pPr>
        <w:rPr>
          <w:rFonts w:ascii="Avenir Book" w:hAnsi="Avenir Book"/>
          <w:b/>
          <w:bCs/>
        </w:rPr>
      </w:pPr>
    </w:p>
    <w:p w14:paraId="25C16EF9" w14:textId="5F17AEF5" w:rsidR="00C130CA" w:rsidRPr="00C130CA" w:rsidRDefault="00C130CA" w:rsidP="00C130CA">
      <w:pPr>
        <w:pStyle w:val="NormalWeb"/>
        <w:shd w:val="clear" w:color="auto" w:fill="FFFFFF"/>
        <w:spacing w:before="0" w:after="0"/>
        <w:jc w:val="center"/>
        <w:rPr>
          <w:rStyle w:val="None"/>
          <w:rFonts w:ascii="Avenir Book" w:eastAsia="Avenir Book" w:hAnsi="Avenir Book" w:cs="Avenir Book"/>
          <w:b/>
          <w:bCs/>
          <w:color w:val="444444"/>
          <w:sz w:val="22"/>
          <w:szCs w:val="22"/>
          <w:u w:color="444444"/>
        </w:rPr>
      </w:pPr>
      <w:r w:rsidRPr="00C130CA">
        <w:rPr>
          <w:rStyle w:val="None"/>
          <w:rFonts w:ascii="Avenir Book" w:hAnsi="Avenir Book"/>
          <w:b/>
          <w:bCs/>
          <w:color w:val="444444"/>
          <w:sz w:val="22"/>
          <w:szCs w:val="22"/>
          <w:u w:color="444444"/>
        </w:rPr>
        <w:t xml:space="preserve">For interviews </w:t>
      </w:r>
      <w:r>
        <w:rPr>
          <w:rStyle w:val="None"/>
          <w:rFonts w:ascii="Avenir Book" w:hAnsi="Avenir Book"/>
          <w:b/>
          <w:bCs/>
          <w:color w:val="444444"/>
          <w:sz w:val="22"/>
          <w:szCs w:val="22"/>
          <w:u w:color="444444"/>
        </w:rPr>
        <w:t xml:space="preserve">and all media enquiries </w:t>
      </w:r>
      <w:r w:rsidRPr="00C130CA">
        <w:rPr>
          <w:rStyle w:val="None"/>
          <w:rFonts w:ascii="Avenir Book" w:hAnsi="Avenir Book"/>
          <w:b/>
          <w:bCs/>
          <w:color w:val="444444"/>
          <w:sz w:val="22"/>
          <w:szCs w:val="22"/>
          <w:u w:color="444444"/>
        </w:rPr>
        <w:t>please contact Miranda Brown Publicity:</w:t>
      </w:r>
    </w:p>
    <w:p w14:paraId="08CB1463" w14:textId="77777777" w:rsidR="00C130CA" w:rsidRPr="00C130CA" w:rsidRDefault="00C130CA" w:rsidP="00C130CA">
      <w:pPr>
        <w:pStyle w:val="NormalWeb"/>
        <w:shd w:val="clear" w:color="auto" w:fill="FFFFFF"/>
        <w:spacing w:before="0" w:after="0"/>
        <w:jc w:val="center"/>
        <w:rPr>
          <w:rStyle w:val="None"/>
          <w:rFonts w:ascii="Avenir Book" w:hAnsi="Avenir Book"/>
          <w:b/>
          <w:bCs/>
          <w:color w:val="444444"/>
          <w:sz w:val="22"/>
          <w:szCs w:val="22"/>
          <w:u w:color="444444"/>
        </w:rPr>
      </w:pPr>
      <w:r w:rsidRPr="00C130CA">
        <w:rPr>
          <w:rStyle w:val="None"/>
          <w:rFonts w:ascii="Avenir Book" w:hAnsi="Avenir Book"/>
          <w:b/>
          <w:bCs/>
          <w:color w:val="444444"/>
          <w:sz w:val="22"/>
          <w:szCs w:val="22"/>
          <w:u w:color="444444"/>
        </w:rPr>
        <w:t xml:space="preserve">P: 0491 743 610 E: </w:t>
      </w:r>
      <w:hyperlink r:id="rId9" w:history="1">
        <w:r w:rsidRPr="00C130CA">
          <w:rPr>
            <w:rStyle w:val="Hyperlink"/>
            <w:rFonts w:ascii="Avenir Book" w:hAnsi="Avenir Book"/>
            <w:b/>
            <w:bCs/>
            <w:sz w:val="22"/>
            <w:szCs w:val="22"/>
          </w:rPr>
          <w:t>miranda@mbpublicity.com.au</w:t>
        </w:r>
      </w:hyperlink>
    </w:p>
    <w:p w14:paraId="5E4204DD" w14:textId="77777777" w:rsidR="00C130CA" w:rsidRPr="00C130CA" w:rsidRDefault="00C130CA" w:rsidP="00353F66">
      <w:pPr>
        <w:rPr>
          <w:b/>
          <w:bCs/>
        </w:rPr>
      </w:pPr>
    </w:p>
    <w:p w14:paraId="069B5EFB" w14:textId="11976AE6" w:rsidR="009B100F" w:rsidRDefault="009B100F" w:rsidP="00353F66">
      <w:pPr>
        <w:rPr>
          <w:b/>
          <w:bCs/>
        </w:rPr>
      </w:pPr>
    </w:p>
    <w:p w14:paraId="78ECB75E" w14:textId="77777777" w:rsidR="009B100F" w:rsidRPr="009B100F" w:rsidRDefault="009B100F" w:rsidP="00353F66">
      <w:pPr>
        <w:rPr>
          <w:b/>
          <w:bCs/>
        </w:rPr>
      </w:pPr>
    </w:p>
    <w:p w14:paraId="191DD5BB" w14:textId="77777777" w:rsidR="00816707" w:rsidRPr="00A01356" w:rsidRDefault="00816707"/>
    <w:sectPr w:rsidR="00816707" w:rsidRPr="00A01356" w:rsidSect="001255CE">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914"/>
    <w:multiLevelType w:val="hybridMultilevel"/>
    <w:tmpl w:val="77DC941C"/>
    <w:lvl w:ilvl="0" w:tplc="3104D356">
      <w:numFmt w:val="bullet"/>
      <w:lvlText w:val="-"/>
      <w:lvlJc w:val="left"/>
      <w:pPr>
        <w:ind w:left="720" w:hanging="360"/>
      </w:pPr>
      <w:rPr>
        <w:rFonts w:ascii="Calibri" w:eastAsia="Calibri" w:hAnsi="Calibri" w:cs="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3F40332"/>
    <w:multiLevelType w:val="hybridMultilevel"/>
    <w:tmpl w:val="179C0C4A"/>
    <w:lvl w:ilvl="0" w:tplc="3104D356">
      <w:numFmt w:val="bullet"/>
      <w:lvlText w:val="-"/>
      <w:lvlJc w:val="left"/>
      <w:pPr>
        <w:ind w:left="720" w:hanging="360"/>
      </w:pPr>
      <w:rPr>
        <w:rFonts w:ascii="Calibri" w:eastAsia="Calibri" w:hAnsi="Calibri" w:cs="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0FB412D"/>
    <w:multiLevelType w:val="hybridMultilevel"/>
    <w:tmpl w:val="281AD3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237616"/>
    <w:multiLevelType w:val="hybridMultilevel"/>
    <w:tmpl w:val="D8ACC0B8"/>
    <w:lvl w:ilvl="0" w:tplc="3104D356">
      <w:numFmt w:val="bullet"/>
      <w:lvlText w:val="-"/>
      <w:lvlJc w:val="left"/>
      <w:pPr>
        <w:ind w:left="720" w:hanging="360"/>
      </w:pPr>
      <w:rPr>
        <w:rFonts w:ascii="Calibri" w:eastAsia="Calibri" w:hAnsi="Calibri" w:cs="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94"/>
    <w:rsid w:val="00010828"/>
    <w:rsid w:val="00011CB6"/>
    <w:rsid w:val="0007750F"/>
    <w:rsid w:val="000B09BD"/>
    <w:rsid w:val="000C62AE"/>
    <w:rsid w:val="000D40F1"/>
    <w:rsid w:val="00117473"/>
    <w:rsid w:val="001255CE"/>
    <w:rsid w:val="001733CD"/>
    <w:rsid w:val="002358D1"/>
    <w:rsid w:val="002440BB"/>
    <w:rsid w:val="00281A7B"/>
    <w:rsid w:val="00305F87"/>
    <w:rsid w:val="00306804"/>
    <w:rsid w:val="00343F66"/>
    <w:rsid w:val="00353D55"/>
    <w:rsid w:val="00353F66"/>
    <w:rsid w:val="00397702"/>
    <w:rsid w:val="00457528"/>
    <w:rsid w:val="00541694"/>
    <w:rsid w:val="005A5B18"/>
    <w:rsid w:val="005D6D13"/>
    <w:rsid w:val="00602C26"/>
    <w:rsid w:val="006176AD"/>
    <w:rsid w:val="00641FC6"/>
    <w:rsid w:val="00810A15"/>
    <w:rsid w:val="00816707"/>
    <w:rsid w:val="00841ACD"/>
    <w:rsid w:val="00842D57"/>
    <w:rsid w:val="008F381E"/>
    <w:rsid w:val="00937ABB"/>
    <w:rsid w:val="009515D7"/>
    <w:rsid w:val="009B100F"/>
    <w:rsid w:val="00A01356"/>
    <w:rsid w:val="00A7795D"/>
    <w:rsid w:val="00AC45BD"/>
    <w:rsid w:val="00AD7FCC"/>
    <w:rsid w:val="00B4080B"/>
    <w:rsid w:val="00B47F39"/>
    <w:rsid w:val="00B73BB4"/>
    <w:rsid w:val="00B9188C"/>
    <w:rsid w:val="00BE06E8"/>
    <w:rsid w:val="00C130CA"/>
    <w:rsid w:val="00C51108"/>
    <w:rsid w:val="00CA6A79"/>
    <w:rsid w:val="00CC4504"/>
    <w:rsid w:val="00D2001B"/>
    <w:rsid w:val="00DA4AF7"/>
    <w:rsid w:val="00E00D40"/>
    <w:rsid w:val="00ED4EB9"/>
    <w:rsid w:val="00F27D8E"/>
    <w:rsid w:val="00F879AA"/>
    <w:rsid w:val="00FC3EEE"/>
    <w:rsid w:val="00FE2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73EE"/>
  <w15:chartTrackingRefBased/>
  <w15:docId w15:val="{7E5901A3-5514-4ACD-B897-7E222DB2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694"/>
    <w:rPr>
      <w:color w:val="0563C1"/>
      <w:u w:val="single"/>
    </w:rPr>
  </w:style>
  <w:style w:type="character" w:customStyle="1" w:styleId="UnresolvedMention1">
    <w:name w:val="Unresolved Mention1"/>
    <w:basedOn w:val="DefaultParagraphFont"/>
    <w:uiPriority w:val="99"/>
    <w:semiHidden/>
    <w:unhideWhenUsed/>
    <w:rsid w:val="000C62AE"/>
    <w:rPr>
      <w:color w:val="605E5C"/>
      <w:shd w:val="clear" w:color="auto" w:fill="E1DFDD"/>
    </w:rPr>
  </w:style>
  <w:style w:type="paragraph" w:styleId="NormalWeb">
    <w:name w:val="Normal (Web)"/>
    <w:basedOn w:val="Normal"/>
    <w:unhideWhenUsed/>
    <w:rsid w:val="00AD7FCC"/>
    <w:pPr>
      <w:spacing w:before="100" w:after="100" w:line="240" w:lineRule="auto"/>
    </w:pPr>
    <w:rPr>
      <w:rFonts w:ascii="Times New Roman" w:hAnsi="Times New Roman" w:cs="Times New Roman"/>
      <w:color w:val="000000"/>
      <w:sz w:val="24"/>
      <w:szCs w:val="24"/>
      <w:lang w:eastAsia="en-GB"/>
    </w:rPr>
  </w:style>
  <w:style w:type="character" w:customStyle="1" w:styleId="None">
    <w:name w:val="None"/>
    <w:basedOn w:val="DefaultParagraphFont"/>
    <w:rsid w:val="00AD7FCC"/>
  </w:style>
  <w:style w:type="paragraph" w:customStyle="1" w:styleId="BodyAA">
    <w:name w:val="Body A A"/>
    <w:basedOn w:val="Normal"/>
    <w:rsid w:val="00FE2CC1"/>
    <w:pPr>
      <w:spacing w:after="0" w:line="240" w:lineRule="auto"/>
    </w:pPr>
    <w:rPr>
      <w:rFonts w:ascii="Helvetica Neue" w:hAnsi="Helvetica Neue" w:cs="Calibri"/>
      <w:color w:val="000000"/>
      <w:lang w:eastAsia="en-GB"/>
      <w14:textOutline w14:w="12700" w14:cap="flat" w14:cmpd="sng" w14:algn="ctr">
        <w14:noFill/>
        <w14:prstDash w14:val="solid"/>
        <w14:miter w14:lim="100000"/>
      </w14:textOutline>
    </w:rPr>
  </w:style>
  <w:style w:type="paragraph" w:styleId="ListParagraph">
    <w:name w:val="List Paragraph"/>
    <w:basedOn w:val="Normal"/>
    <w:uiPriority w:val="34"/>
    <w:qFormat/>
    <w:rsid w:val="00A01356"/>
    <w:pPr>
      <w:spacing w:after="0" w:line="240" w:lineRule="auto"/>
      <w:ind w:left="720"/>
    </w:pPr>
    <w:rPr>
      <w:rFonts w:ascii="Calibri" w:hAnsi="Calibri" w:cs="Calibri"/>
    </w:rPr>
  </w:style>
  <w:style w:type="paragraph" w:styleId="CommentText">
    <w:name w:val="annotation text"/>
    <w:basedOn w:val="Normal"/>
    <w:link w:val="CommentTextChar"/>
    <w:uiPriority w:val="99"/>
    <w:semiHidden/>
    <w:unhideWhenUsed/>
    <w:rsid w:val="005A5B18"/>
    <w:pPr>
      <w:spacing w:line="240" w:lineRule="auto"/>
    </w:pPr>
    <w:rPr>
      <w:sz w:val="20"/>
      <w:szCs w:val="20"/>
    </w:rPr>
  </w:style>
  <w:style w:type="character" w:customStyle="1" w:styleId="CommentTextChar">
    <w:name w:val="Comment Text Char"/>
    <w:basedOn w:val="DefaultParagraphFont"/>
    <w:link w:val="CommentText"/>
    <w:uiPriority w:val="99"/>
    <w:semiHidden/>
    <w:rsid w:val="005A5B18"/>
    <w:rPr>
      <w:sz w:val="20"/>
      <w:szCs w:val="20"/>
    </w:rPr>
  </w:style>
  <w:style w:type="character" w:styleId="CommentReference">
    <w:name w:val="annotation reference"/>
    <w:basedOn w:val="DefaultParagraphFont"/>
    <w:uiPriority w:val="99"/>
    <w:semiHidden/>
    <w:unhideWhenUsed/>
    <w:rsid w:val="005A5B18"/>
    <w:rPr>
      <w:sz w:val="16"/>
      <w:szCs w:val="16"/>
    </w:rPr>
  </w:style>
  <w:style w:type="paragraph" w:styleId="BalloonText">
    <w:name w:val="Balloon Text"/>
    <w:basedOn w:val="Normal"/>
    <w:link w:val="BalloonTextChar"/>
    <w:uiPriority w:val="99"/>
    <w:semiHidden/>
    <w:unhideWhenUsed/>
    <w:rsid w:val="008F3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81E"/>
    <w:rPr>
      <w:rFonts w:ascii="Segoe UI" w:hAnsi="Segoe UI" w:cs="Segoe UI"/>
      <w:sz w:val="18"/>
      <w:szCs w:val="18"/>
    </w:rPr>
  </w:style>
  <w:style w:type="paragraph" w:styleId="Revision">
    <w:name w:val="Revision"/>
    <w:hidden/>
    <w:uiPriority w:val="99"/>
    <w:semiHidden/>
    <w:rsid w:val="00CC4504"/>
    <w:pPr>
      <w:spacing w:after="0" w:line="240" w:lineRule="auto"/>
    </w:pPr>
  </w:style>
  <w:style w:type="paragraph" w:customStyle="1" w:styleId="BodyA">
    <w:name w:val="Body A"/>
    <w:basedOn w:val="Normal"/>
    <w:rsid w:val="00CC4504"/>
    <w:pPr>
      <w:spacing w:after="0" w:line="240" w:lineRule="auto"/>
    </w:pPr>
    <w:rPr>
      <w:rFonts w:ascii="Calibri" w:hAnsi="Calibri" w:cs="Calibri"/>
      <w:color w:val="000000"/>
      <w:sz w:val="24"/>
      <w:szCs w:val="24"/>
      <w:lang w:eastAsia="en-GB"/>
      <w14:textOutline w14:w="12700" w14:cap="flat" w14:cmpd="sng" w14:algn="ctr">
        <w14:noFill/>
        <w14:prstDash w14:val="solid"/>
        <w14:miter w14:lim="100000"/>
      </w14:textOutline>
    </w:rPr>
  </w:style>
  <w:style w:type="paragraph" w:styleId="CommentSubject">
    <w:name w:val="annotation subject"/>
    <w:basedOn w:val="CommentText"/>
    <w:next w:val="CommentText"/>
    <w:link w:val="CommentSubjectChar"/>
    <w:uiPriority w:val="99"/>
    <w:semiHidden/>
    <w:unhideWhenUsed/>
    <w:rsid w:val="00010828"/>
    <w:rPr>
      <w:b/>
      <w:bCs/>
    </w:rPr>
  </w:style>
  <w:style w:type="character" w:customStyle="1" w:styleId="CommentSubjectChar">
    <w:name w:val="Comment Subject Char"/>
    <w:basedOn w:val="CommentTextChar"/>
    <w:link w:val="CommentSubject"/>
    <w:uiPriority w:val="99"/>
    <w:semiHidden/>
    <w:rsid w:val="000108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6329">
      <w:bodyDiv w:val="1"/>
      <w:marLeft w:val="0"/>
      <w:marRight w:val="0"/>
      <w:marTop w:val="0"/>
      <w:marBottom w:val="0"/>
      <w:divBdr>
        <w:top w:val="none" w:sz="0" w:space="0" w:color="auto"/>
        <w:left w:val="none" w:sz="0" w:space="0" w:color="auto"/>
        <w:bottom w:val="none" w:sz="0" w:space="0" w:color="auto"/>
        <w:right w:val="none" w:sz="0" w:space="0" w:color="auto"/>
      </w:divBdr>
    </w:div>
    <w:div w:id="495924456">
      <w:bodyDiv w:val="1"/>
      <w:marLeft w:val="0"/>
      <w:marRight w:val="0"/>
      <w:marTop w:val="0"/>
      <w:marBottom w:val="0"/>
      <w:divBdr>
        <w:top w:val="none" w:sz="0" w:space="0" w:color="auto"/>
        <w:left w:val="none" w:sz="0" w:space="0" w:color="auto"/>
        <w:bottom w:val="none" w:sz="0" w:space="0" w:color="auto"/>
        <w:right w:val="none" w:sz="0" w:space="0" w:color="auto"/>
      </w:divBdr>
    </w:div>
    <w:div w:id="670523423">
      <w:bodyDiv w:val="1"/>
      <w:marLeft w:val="0"/>
      <w:marRight w:val="0"/>
      <w:marTop w:val="0"/>
      <w:marBottom w:val="0"/>
      <w:divBdr>
        <w:top w:val="none" w:sz="0" w:space="0" w:color="auto"/>
        <w:left w:val="none" w:sz="0" w:space="0" w:color="auto"/>
        <w:bottom w:val="none" w:sz="0" w:space="0" w:color="auto"/>
        <w:right w:val="none" w:sz="0" w:space="0" w:color="auto"/>
      </w:divBdr>
    </w:div>
    <w:div w:id="789667852">
      <w:bodyDiv w:val="1"/>
      <w:marLeft w:val="0"/>
      <w:marRight w:val="0"/>
      <w:marTop w:val="0"/>
      <w:marBottom w:val="0"/>
      <w:divBdr>
        <w:top w:val="none" w:sz="0" w:space="0" w:color="auto"/>
        <w:left w:val="none" w:sz="0" w:space="0" w:color="auto"/>
        <w:bottom w:val="none" w:sz="0" w:space="0" w:color="auto"/>
        <w:right w:val="none" w:sz="0" w:space="0" w:color="auto"/>
      </w:divBdr>
    </w:div>
    <w:div w:id="894663508">
      <w:bodyDiv w:val="1"/>
      <w:marLeft w:val="0"/>
      <w:marRight w:val="0"/>
      <w:marTop w:val="0"/>
      <w:marBottom w:val="0"/>
      <w:divBdr>
        <w:top w:val="none" w:sz="0" w:space="0" w:color="auto"/>
        <w:left w:val="none" w:sz="0" w:space="0" w:color="auto"/>
        <w:bottom w:val="none" w:sz="0" w:space="0" w:color="auto"/>
        <w:right w:val="none" w:sz="0" w:space="0" w:color="auto"/>
      </w:divBdr>
    </w:div>
    <w:div w:id="1177816171">
      <w:bodyDiv w:val="1"/>
      <w:marLeft w:val="0"/>
      <w:marRight w:val="0"/>
      <w:marTop w:val="0"/>
      <w:marBottom w:val="0"/>
      <w:divBdr>
        <w:top w:val="none" w:sz="0" w:space="0" w:color="auto"/>
        <w:left w:val="none" w:sz="0" w:space="0" w:color="auto"/>
        <w:bottom w:val="none" w:sz="0" w:space="0" w:color="auto"/>
        <w:right w:val="none" w:sz="0" w:space="0" w:color="auto"/>
      </w:divBdr>
    </w:div>
    <w:div w:id="1291398453">
      <w:bodyDiv w:val="1"/>
      <w:marLeft w:val="0"/>
      <w:marRight w:val="0"/>
      <w:marTop w:val="0"/>
      <w:marBottom w:val="0"/>
      <w:divBdr>
        <w:top w:val="none" w:sz="0" w:space="0" w:color="auto"/>
        <w:left w:val="none" w:sz="0" w:space="0" w:color="auto"/>
        <w:bottom w:val="none" w:sz="0" w:space="0" w:color="auto"/>
        <w:right w:val="none" w:sz="0" w:space="0" w:color="auto"/>
      </w:divBdr>
    </w:div>
    <w:div w:id="21464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au/e/take-heart-deadly-hear-vip-screening-event-sydney-tickets-271820822397" TargetMode="External"/><Relationship Id="rId3" Type="http://schemas.openxmlformats.org/officeDocument/2006/relationships/settings" Target="settings.xml"/><Relationship Id="rId7" Type="http://schemas.openxmlformats.org/officeDocument/2006/relationships/hyperlink" Target="https://www.eventbrite.com.au/e/take-heart-deadly-heart-film-launch-tickets-2622384612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Kn_jbGYxbk" TargetMode="External"/><Relationship Id="rId11" Type="http://schemas.openxmlformats.org/officeDocument/2006/relationships/theme" Target="theme/theme1.xml"/><Relationship Id="rId5" Type="http://schemas.openxmlformats.org/officeDocument/2006/relationships/hyperlink" Target="https://takeheartrh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randa@mbpublicit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Wagner</dc:creator>
  <cp:keywords/>
  <dc:description/>
  <cp:lastModifiedBy>Lucy McKee</cp:lastModifiedBy>
  <cp:revision>2</cp:revision>
  <dcterms:created xsi:type="dcterms:W3CDTF">2022-03-15T22:58:00Z</dcterms:created>
  <dcterms:modified xsi:type="dcterms:W3CDTF">2022-03-15T22:58:00Z</dcterms:modified>
</cp:coreProperties>
</file>